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75" w:type="dxa"/>
        <w:tblLook w:val="04A0" w:firstRow="1" w:lastRow="0" w:firstColumn="1" w:lastColumn="0" w:noHBand="0" w:noVBand="1"/>
      </w:tblPr>
      <w:tblGrid>
        <w:gridCol w:w="4315"/>
        <w:gridCol w:w="113"/>
        <w:gridCol w:w="990"/>
        <w:gridCol w:w="3487"/>
        <w:gridCol w:w="4770"/>
      </w:tblGrid>
      <w:tr w:rsidR="006C3CB2" w:rsidTr="00061459">
        <w:tc>
          <w:tcPr>
            <w:tcW w:w="13675" w:type="dxa"/>
            <w:gridSpan w:val="5"/>
            <w:shd w:val="clear" w:color="auto" w:fill="F2F2F2" w:themeFill="background1" w:themeFillShade="F2"/>
          </w:tcPr>
          <w:p w:rsidR="006C3CB2" w:rsidRPr="00A47AC1" w:rsidRDefault="006C3CB2">
            <w:pPr>
              <w:rPr>
                <w:rFonts w:ascii="Times New Roman" w:hAnsi="Times New Roman" w:cs="Times New Roman"/>
                <w:b/>
                <w:sz w:val="24"/>
                <w:szCs w:val="24"/>
              </w:rPr>
            </w:pPr>
            <w:r w:rsidRPr="00A47AC1">
              <w:rPr>
                <w:rFonts w:ascii="Times New Roman" w:hAnsi="Times New Roman" w:cs="Times New Roman"/>
                <w:b/>
                <w:sz w:val="24"/>
                <w:szCs w:val="24"/>
              </w:rPr>
              <w:t xml:space="preserve">Learning Area: </w:t>
            </w:r>
            <w:r w:rsidR="00BC500F" w:rsidRPr="00A47AC1">
              <w:rPr>
                <w:rFonts w:ascii="Times New Roman" w:hAnsi="Times New Roman" w:cs="Times New Roman"/>
                <w:b/>
                <w:sz w:val="24"/>
                <w:szCs w:val="24"/>
              </w:rPr>
              <w:t>Design and</w:t>
            </w:r>
            <w:r w:rsidRPr="00A47AC1">
              <w:rPr>
                <w:rFonts w:ascii="Times New Roman" w:hAnsi="Times New Roman" w:cs="Times New Roman"/>
                <w:b/>
                <w:sz w:val="24"/>
                <w:szCs w:val="24"/>
              </w:rPr>
              <w:t xml:space="preserve"> Technologies</w:t>
            </w:r>
          </w:p>
          <w:p w:rsidR="006C3CB2" w:rsidRPr="006C3CB2" w:rsidRDefault="006C3CB2">
            <w:pPr>
              <w:rPr>
                <w:rFonts w:ascii="Times New Roman" w:hAnsi="Times New Roman" w:cs="Times New Roman"/>
                <w:sz w:val="24"/>
                <w:szCs w:val="24"/>
              </w:rPr>
            </w:pPr>
          </w:p>
        </w:tc>
      </w:tr>
      <w:tr w:rsidR="006C3CB2" w:rsidTr="00061459">
        <w:tc>
          <w:tcPr>
            <w:tcW w:w="13675" w:type="dxa"/>
            <w:gridSpan w:val="5"/>
            <w:shd w:val="clear" w:color="auto" w:fill="F2F2F2" w:themeFill="background1" w:themeFillShade="F2"/>
          </w:tcPr>
          <w:p w:rsidR="006C3CB2" w:rsidRPr="00A47AC1" w:rsidRDefault="00BC500F">
            <w:pPr>
              <w:rPr>
                <w:rFonts w:ascii="Times New Roman" w:hAnsi="Times New Roman" w:cs="Times New Roman"/>
                <w:b/>
                <w:sz w:val="24"/>
                <w:szCs w:val="24"/>
              </w:rPr>
            </w:pPr>
            <w:r w:rsidRPr="00A47AC1">
              <w:rPr>
                <w:rFonts w:ascii="Times New Roman" w:hAnsi="Times New Roman" w:cs="Times New Roman"/>
                <w:b/>
                <w:sz w:val="24"/>
                <w:szCs w:val="24"/>
              </w:rPr>
              <w:t>Unit Pla</w:t>
            </w:r>
            <w:r w:rsidR="001C1E3C">
              <w:rPr>
                <w:rFonts w:ascii="Times New Roman" w:hAnsi="Times New Roman" w:cs="Times New Roman"/>
                <w:b/>
                <w:sz w:val="24"/>
                <w:szCs w:val="24"/>
              </w:rPr>
              <w:t>n: Fantastic Force: Make it Float</w:t>
            </w:r>
          </w:p>
          <w:p w:rsidR="006C3CB2" w:rsidRPr="00A47AC1" w:rsidRDefault="006C3CB2">
            <w:pPr>
              <w:rPr>
                <w:rFonts w:ascii="Times New Roman" w:hAnsi="Times New Roman" w:cs="Times New Roman"/>
                <w:b/>
                <w:sz w:val="24"/>
                <w:szCs w:val="24"/>
              </w:rPr>
            </w:pPr>
          </w:p>
        </w:tc>
      </w:tr>
      <w:tr w:rsidR="00076C97" w:rsidTr="00076C97">
        <w:tc>
          <w:tcPr>
            <w:tcW w:w="4428" w:type="dxa"/>
            <w:gridSpan w:val="2"/>
            <w:shd w:val="clear" w:color="auto" w:fill="F2F2F2" w:themeFill="background1" w:themeFillShade="F2"/>
          </w:tcPr>
          <w:p w:rsidR="00076C97" w:rsidRPr="00A47AC1" w:rsidRDefault="00076C97">
            <w:pPr>
              <w:rPr>
                <w:rFonts w:ascii="Times New Roman" w:hAnsi="Times New Roman" w:cs="Times New Roman"/>
                <w:b/>
                <w:sz w:val="24"/>
                <w:szCs w:val="24"/>
              </w:rPr>
            </w:pPr>
            <w:r w:rsidRPr="00A47AC1">
              <w:rPr>
                <w:rFonts w:ascii="Times New Roman" w:hAnsi="Times New Roman" w:cs="Times New Roman"/>
                <w:b/>
                <w:sz w:val="24"/>
                <w:szCs w:val="24"/>
              </w:rPr>
              <w:t>Year level: Foundation to Year 2</w:t>
            </w:r>
          </w:p>
        </w:tc>
        <w:tc>
          <w:tcPr>
            <w:tcW w:w="9247" w:type="dxa"/>
            <w:gridSpan w:val="3"/>
            <w:shd w:val="clear" w:color="auto" w:fill="F2F2F2" w:themeFill="background1" w:themeFillShade="F2"/>
          </w:tcPr>
          <w:p w:rsidR="00076C97" w:rsidRPr="00A47AC1" w:rsidRDefault="001C1E3C">
            <w:pPr>
              <w:rPr>
                <w:rFonts w:ascii="Times New Roman" w:hAnsi="Times New Roman" w:cs="Times New Roman"/>
                <w:b/>
                <w:sz w:val="24"/>
                <w:szCs w:val="24"/>
              </w:rPr>
            </w:pPr>
            <w:r>
              <w:rPr>
                <w:rFonts w:ascii="Times New Roman" w:hAnsi="Times New Roman" w:cs="Times New Roman"/>
                <w:b/>
                <w:sz w:val="24"/>
                <w:szCs w:val="24"/>
              </w:rPr>
              <w:t>Fantastic Force: Make it Float  - Target cohort: Year 2</w:t>
            </w:r>
          </w:p>
        </w:tc>
      </w:tr>
      <w:tr w:rsidR="006C3CB2" w:rsidTr="00061459">
        <w:tc>
          <w:tcPr>
            <w:tcW w:w="13675" w:type="dxa"/>
            <w:gridSpan w:val="5"/>
          </w:tcPr>
          <w:p w:rsidR="00061459" w:rsidRDefault="00061459">
            <w:pPr>
              <w:rPr>
                <w:rFonts w:ascii="Times New Roman" w:hAnsi="Times New Roman" w:cs="Times New Roman"/>
                <w:sz w:val="24"/>
                <w:szCs w:val="24"/>
              </w:rPr>
            </w:pPr>
          </w:p>
          <w:p w:rsidR="006C3CB2" w:rsidRPr="007F6FFB" w:rsidRDefault="006C3CB2">
            <w:pPr>
              <w:rPr>
                <w:rFonts w:ascii="Times New Roman" w:hAnsi="Times New Roman" w:cs="Times New Roman"/>
                <w:sz w:val="24"/>
                <w:szCs w:val="24"/>
              </w:rPr>
            </w:pPr>
            <w:r>
              <w:rPr>
                <w:rFonts w:ascii="Times New Roman" w:hAnsi="Times New Roman" w:cs="Times New Roman"/>
                <w:sz w:val="24"/>
                <w:szCs w:val="24"/>
              </w:rPr>
              <w:t xml:space="preserve">In this unit students will </w:t>
            </w:r>
            <w:r w:rsidR="00BC500F">
              <w:rPr>
                <w:rFonts w:ascii="Times New Roman" w:hAnsi="Times New Roman" w:cs="Times New Roman"/>
                <w:sz w:val="24"/>
                <w:szCs w:val="24"/>
              </w:rPr>
              <w:t>explore</w:t>
            </w:r>
            <w:r w:rsidR="00FD330E">
              <w:rPr>
                <w:rFonts w:ascii="Times New Roman" w:hAnsi="Times New Roman" w:cs="Times New Roman"/>
                <w:sz w:val="24"/>
                <w:szCs w:val="24"/>
              </w:rPr>
              <w:t xml:space="preserve"> how everyday objects such as boats are designed, created and move. They will examine how boats meet peoples</w:t>
            </w:r>
            <w:r w:rsidR="00C43BDB">
              <w:rPr>
                <w:rFonts w:ascii="Times New Roman" w:hAnsi="Times New Roman" w:cs="Times New Roman"/>
                <w:sz w:val="24"/>
                <w:szCs w:val="24"/>
              </w:rPr>
              <w:t>’</w:t>
            </w:r>
            <w:r w:rsidR="00FD330E">
              <w:rPr>
                <w:rFonts w:ascii="Times New Roman" w:hAnsi="Times New Roman" w:cs="Times New Roman"/>
                <w:sz w:val="24"/>
                <w:szCs w:val="24"/>
              </w:rPr>
              <w:t xml:space="preserve"> needs.</w:t>
            </w:r>
            <w:r w:rsidR="00BC500F">
              <w:rPr>
                <w:rFonts w:ascii="Times New Roman" w:hAnsi="Times New Roman" w:cs="Times New Roman"/>
                <w:sz w:val="24"/>
                <w:szCs w:val="24"/>
              </w:rPr>
              <w:t xml:space="preserve"> </w:t>
            </w:r>
            <w:r w:rsidR="00FD330E">
              <w:rPr>
                <w:rFonts w:ascii="Times New Roman" w:hAnsi="Times New Roman" w:cs="Times New Roman"/>
                <w:sz w:val="24"/>
                <w:szCs w:val="24"/>
              </w:rPr>
              <w:t xml:space="preserve">They will investigate how force is used to create movement in everyday objects then will apply this knowledge when </w:t>
            </w:r>
            <w:r w:rsidR="00FD330E" w:rsidRPr="007F6FFB">
              <w:rPr>
                <w:rFonts w:ascii="Times New Roman" w:hAnsi="Times New Roman" w:cs="Times New Roman"/>
                <w:sz w:val="24"/>
                <w:szCs w:val="24"/>
              </w:rPr>
              <w:t>drawing, describing and modelling design ideas</w:t>
            </w:r>
            <w:r w:rsidR="00C43BDB" w:rsidRPr="007F6FFB">
              <w:rPr>
                <w:rFonts w:ascii="Times New Roman" w:hAnsi="Times New Roman" w:cs="Times New Roman"/>
                <w:sz w:val="24"/>
                <w:szCs w:val="24"/>
              </w:rPr>
              <w:t>.</w:t>
            </w:r>
            <w:r w:rsidR="00FD330E" w:rsidRPr="007F6FFB">
              <w:rPr>
                <w:rFonts w:ascii="Times New Roman" w:hAnsi="Times New Roman" w:cs="Times New Roman"/>
                <w:sz w:val="24"/>
                <w:szCs w:val="24"/>
              </w:rPr>
              <w:t xml:space="preserve">  </w:t>
            </w:r>
            <w:r w:rsidR="00C43BDB" w:rsidRPr="007F6FFB">
              <w:rPr>
                <w:rFonts w:ascii="Times New Roman" w:hAnsi="Times New Roman" w:cs="Times New Roman"/>
                <w:sz w:val="24"/>
                <w:szCs w:val="24"/>
              </w:rPr>
              <w:t xml:space="preserve">They </w:t>
            </w:r>
            <w:r w:rsidR="00FD330E" w:rsidRPr="007F6FFB">
              <w:rPr>
                <w:rFonts w:ascii="Times New Roman" w:hAnsi="Times New Roman" w:cs="Times New Roman"/>
                <w:sz w:val="24"/>
                <w:szCs w:val="24"/>
              </w:rPr>
              <w:t xml:space="preserve">will design </w:t>
            </w:r>
            <w:r w:rsidR="00C43BDB" w:rsidRPr="007F6FFB">
              <w:rPr>
                <w:rFonts w:ascii="Times New Roman" w:hAnsi="Times New Roman" w:cs="Times New Roman"/>
                <w:sz w:val="24"/>
                <w:szCs w:val="24"/>
              </w:rPr>
              <w:t>a solution</w:t>
            </w:r>
            <w:r w:rsidR="00FD330E" w:rsidRPr="007F6FFB">
              <w:rPr>
                <w:rFonts w:ascii="Times New Roman" w:hAnsi="Times New Roman" w:cs="Times New Roman"/>
                <w:sz w:val="24"/>
                <w:szCs w:val="24"/>
              </w:rPr>
              <w:t xml:space="preserve"> </w:t>
            </w:r>
            <w:r w:rsidR="00C43BDB" w:rsidRPr="007F6FFB">
              <w:rPr>
                <w:rFonts w:ascii="Times New Roman" w:hAnsi="Times New Roman" w:cs="Times New Roman"/>
                <w:sz w:val="24"/>
                <w:szCs w:val="24"/>
              </w:rPr>
              <w:t xml:space="preserve">for the problem ‘how to create movement’ for their boat. </w:t>
            </w:r>
            <w:r w:rsidR="007F6FFB" w:rsidRPr="007F6FFB">
              <w:rPr>
                <w:rFonts w:ascii="Times New Roman" w:hAnsi="Times New Roman" w:cs="Times New Roman"/>
                <w:sz w:val="24"/>
                <w:szCs w:val="24"/>
              </w:rPr>
              <w:t xml:space="preserve">They will engage in </w:t>
            </w:r>
            <w:r w:rsidRPr="007F6FFB">
              <w:rPr>
                <w:rFonts w:ascii="Times New Roman" w:hAnsi="Times New Roman" w:cs="Times New Roman"/>
                <w:sz w:val="24"/>
                <w:szCs w:val="24"/>
              </w:rPr>
              <w:t>guided activities</w:t>
            </w:r>
            <w:r w:rsidR="00061459" w:rsidRPr="007F6FFB">
              <w:rPr>
                <w:rFonts w:ascii="Times New Roman" w:hAnsi="Times New Roman" w:cs="Times New Roman"/>
                <w:sz w:val="24"/>
                <w:szCs w:val="24"/>
              </w:rPr>
              <w:t xml:space="preserve"> during individual, </w:t>
            </w:r>
            <w:r w:rsidR="00FD330E" w:rsidRPr="007F6FFB">
              <w:rPr>
                <w:rFonts w:ascii="Times New Roman" w:hAnsi="Times New Roman" w:cs="Times New Roman"/>
                <w:sz w:val="24"/>
                <w:szCs w:val="24"/>
              </w:rPr>
              <w:t xml:space="preserve">pairs and </w:t>
            </w:r>
            <w:r w:rsidR="00061459" w:rsidRPr="007F6FFB">
              <w:rPr>
                <w:rFonts w:ascii="Times New Roman" w:hAnsi="Times New Roman" w:cs="Times New Roman"/>
                <w:sz w:val="24"/>
                <w:szCs w:val="24"/>
              </w:rPr>
              <w:t>small group activities</w:t>
            </w:r>
            <w:r w:rsidRPr="007F6FFB">
              <w:rPr>
                <w:rFonts w:ascii="Times New Roman" w:hAnsi="Times New Roman" w:cs="Times New Roman"/>
                <w:sz w:val="24"/>
                <w:szCs w:val="24"/>
              </w:rPr>
              <w:t xml:space="preserve">. </w:t>
            </w:r>
          </w:p>
          <w:p w:rsidR="006C3CB2" w:rsidRPr="007F6FFB" w:rsidRDefault="006C3CB2">
            <w:pPr>
              <w:rPr>
                <w:rFonts w:ascii="Times New Roman" w:hAnsi="Times New Roman" w:cs="Times New Roman"/>
                <w:sz w:val="24"/>
                <w:szCs w:val="24"/>
              </w:rPr>
            </w:pPr>
            <w:r w:rsidRPr="007F6FFB">
              <w:rPr>
                <w:rFonts w:ascii="Times New Roman" w:hAnsi="Times New Roman" w:cs="Times New Roman"/>
                <w:sz w:val="24"/>
                <w:szCs w:val="24"/>
              </w:rPr>
              <w:t>Students will:</w:t>
            </w:r>
          </w:p>
          <w:p w:rsidR="0018658D" w:rsidRDefault="0018658D" w:rsidP="006C3C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w:t>
            </w:r>
            <w:r w:rsidR="00475EBF">
              <w:rPr>
                <w:rFonts w:ascii="Times New Roman" w:hAnsi="Times New Roman" w:cs="Times New Roman"/>
                <w:sz w:val="24"/>
                <w:szCs w:val="24"/>
              </w:rPr>
              <w:t>estigate the</w:t>
            </w:r>
            <w:r>
              <w:rPr>
                <w:rFonts w:ascii="Times New Roman" w:hAnsi="Times New Roman" w:cs="Times New Roman"/>
                <w:sz w:val="24"/>
                <w:szCs w:val="24"/>
              </w:rPr>
              <w:t xml:space="preserve"> structure of boats and </w:t>
            </w:r>
            <w:proofErr w:type="spellStart"/>
            <w:r>
              <w:rPr>
                <w:rFonts w:ascii="Times New Roman" w:hAnsi="Times New Roman" w:cs="Times New Roman"/>
                <w:sz w:val="24"/>
                <w:szCs w:val="24"/>
              </w:rPr>
              <w:t>analys</w:t>
            </w:r>
            <w:r w:rsidR="00475EBF">
              <w:rPr>
                <w:rFonts w:ascii="Times New Roman" w:hAnsi="Times New Roman" w:cs="Times New Roman"/>
                <w:sz w:val="24"/>
                <w:szCs w:val="24"/>
              </w:rPr>
              <w:t>e</w:t>
            </w:r>
            <w:proofErr w:type="spellEnd"/>
            <w:r>
              <w:rPr>
                <w:rFonts w:ascii="Times New Roman" w:hAnsi="Times New Roman" w:cs="Times New Roman"/>
                <w:sz w:val="24"/>
                <w:szCs w:val="24"/>
              </w:rPr>
              <w:t xml:space="preserve"> how they meet a purpose</w:t>
            </w:r>
          </w:p>
          <w:p w:rsidR="0018658D" w:rsidRDefault="008E3E48" w:rsidP="006C3C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w:t>
            </w:r>
            <w:r w:rsidR="0018658D">
              <w:rPr>
                <w:rFonts w:ascii="Times New Roman" w:hAnsi="Times New Roman" w:cs="Times New Roman"/>
                <w:sz w:val="24"/>
                <w:szCs w:val="24"/>
              </w:rPr>
              <w:t>enerate and refine design ideas</w:t>
            </w:r>
          </w:p>
          <w:p w:rsidR="006C3CB2" w:rsidRPr="0018658D" w:rsidRDefault="006C3CB2" w:rsidP="006C3CB2">
            <w:pPr>
              <w:pStyle w:val="ListParagraph"/>
              <w:numPr>
                <w:ilvl w:val="0"/>
                <w:numId w:val="1"/>
              </w:numPr>
              <w:rPr>
                <w:rFonts w:ascii="Times New Roman" w:hAnsi="Times New Roman" w:cs="Times New Roman"/>
                <w:sz w:val="24"/>
                <w:szCs w:val="24"/>
              </w:rPr>
            </w:pPr>
            <w:r w:rsidRPr="0018658D">
              <w:rPr>
                <w:rFonts w:ascii="Times New Roman" w:hAnsi="Times New Roman" w:cs="Times New Roman"/>
                <w:sz w:val="24"/>
                <w:szCs w:val="24"/>
              </w:rPr>
              <w:t>Share information and</w:t>
            </w:r>
            <w:r w:rsidR="008E3E48">
              <w:rPr>
                <w:rFonts w:ascii="Times New Roman" w:hAnsi="Times New Roman" w:cs="Times New Roman"/>
                <w:sz w:val="24"/>
                <w:szCs w:val="24"/>
              </w:rPr>
              <w:t xml:space="preserve"> design</w:t>
            </w:r>
            <w:r w:rsidRPr="0018658D">
              <w:rPr>
                <w:rFonts w:ascii="Times New Roman" w:hAnsi="Times New Roman" w:cs="Times New Roman"/>
                <w:sz w:val="24"/>
                <w:szCs w:val="24"/>
              </w:rPr>
              <w:t xml:space="preserve"> ideas</w:t>
            </w:r>
            <w:r w:rsidR="0018658D">
              <w:rPr>
                <w:rFonts w:ascii="Times New Roman" w:hAnsi="Times New Roman" w:cs="Times New Roman"/>
                <w:sz w:val="24"/>
                <w:szCs w:val="24"/>
              </w:rPr>
              <w:t xml:space="preserve"> through simple drawings</w:t>
            </w:r>
            <w:r w:rsidR="008E3E48">
              <w:rPr>
                <w:rFonts w:ascii="Times New Roman" w:hAnsi="Times New Roman" w:cs="Times New Roman"/>
                <w:sz w:val="24"/>
                <w:szCs w:val="24"/>
              </w:rPr>
              <w:t>, models and verbal descriptions</w:t>
            </w:r>
          </w:p>
          <w:p w:rsidR="0018658D" w:rsidRDefault="0018658D" w:rsidP="006C3C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Produce a model of a boat that demonstrates how force can be used to create movement </w:t>
            </w:r>
          </w:p>
          <w:p w:rsidR="0018658D" w:rsidRDefault="0018658D" w:rsidP="006C3C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Evaluate their design and production processes</w:t>
            </w:r>
          </w:p>
          <w:p w:rsidR="001525D0" w:rsidRDefault="001525D0" w:rsidP="006C3C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Plan simple steps and follow directions to develop design ideas when working individually or collaboratively </w:t>
            </w:r>
          </w:p>
          <w:p w:rsidR="006C3CB2" w:rsidRPr="0018658D" w:rsidRDefault="006C3CB2" w:rsidP="006C3CB2">
            <w:pPr>
              <w:pStyle w:val="ListParagraph"/>
              <w:numPr>
                <w:ilvl w:val="0"/>
                <w:numId w:val="1"/>
              </w:numPr>
              <w:rPr>
                <w:rFonts w:ascii="Times New Roman" w:hAnsi="Times New Roman" w:cs="Times New Roman"/>
                <w:sz w:val="24"/>
                <w:szCs w:val="24"/>
              </w:rPr>
            </w:pPr>
            <w:r w:rsidRPr="0018658D">
              <w:rPr>
                <w:rFonts w:ascii="Times New Roman" w:hAnsi="Times New Roman" w:cs="Times New Roman"/>
                <w:sz w:val="24"/>
                <w:szCs w:val="24"/>
              </w:rPr>
              <w:t xml:space="preserve">Follow safety rules and processes </w:t>
            </w:r>
          </w:p>
          <w:p w:rsidR="005E5BB6" w:rsidRDefault="005E5BB6" w:rsidP="006C3CB2">
            <w:pPr>
              <w:rPr>
                <w:rFonts w:ascii="Times New Roman" w:hAnsi="Times New Roman" w:cs="Times New Roman"/>
                <w:sz w:val="24"/>
                <w:szCs w:val="24"/>
              </w:rPr>
            </w:pPr>
          </w:p>
          <w:p w:rsidR="00370CA7" w:rsidRPr="00370CA7" w:rsidRDefault="00370CA7" w:rsidP="006C3CB2">
            <w:pPr>
              <w:rPr>
                <w:rFonts w:ascii="Times New Roman" w:hAnsi="Times New Roman" w:cs="Times New Roman"/>
                <w:b/>
                <w:sz w:val="24"/>
                <w:szCs w:val="24"/>
              </w:rPr>
            </w:pPr>
            <w:r w:rsidRPr="00370CA7">
              <w:rPr>
                <w:rFonts w:ascii="Times New Roman" w:hAnsi="Times New Roman" w:cs="Times New Roman"/>
                <w:b/>
                <w:sz w:val="24"/>
                <w:szCs w:val="24"/>
              </w:rPr>
              <w:t>Connected Curriculum</w:t>
            </w:r>
          </w:p>
          <w:p w:rsidR="006C3CB2" w:rsidRDefault="006C3CB2" w:rsidP="005E5BB6">
            <w:pPr>
              <w:rPr>
                <w:rFonts w:ascii="Times New Roman" w:hAnsi="Times New Roman" w:cs="Times New Roman"/>
                <w:sz w:val="24"/>
                <w:szCs w:val="24"/>
              </w:rPr>
            </w:pPr>
            <w:r>
              <w:rPr>
                <w:rFonts w:ascii="Times New Roman" w:hAnsi="Times New Roman" w:cs="Times New Roman"/>
                <w:sz w:val="24"/>
                <w:szCs w:val="24"/>
              </w:rPr>
              <w:t xml:space="preserve">Integration of tasks into other subject areas will support, extend and enhance knowledge and understanding. </w:t>
            </w:r>
            <w:r w:rsidR="005E5BB6">
              <w:rPr>
                <w:rFonts w:ascii="Times New Roman" w:hAnsi="Times New Roman" w:cs="Times New Roman"/>
                <w:sz w:val="24"/>
                <w:szCs w:val="24"/>
              </w:rPr>
              <w:t xml:space="preserve">For example, the Australian Curriculum: </w:t>
            </w:r>
            <w:r w:rsidR="00BC500F">
              <w:rPr>
                <w:rFonts w:ascii="Times New Roman" w:hAnsi="Times New Roman" w:cs="Times New Roman"/>
                <w:sz w:val="24"/>
                <w:szCs w:val="24"/>
              </w:rPr>
              <w:t xml:space="preserve">Science </w:t>
            </w:r>
            <w:r w:rsidR="005E5BB6">
              <w:rPr>
                <w:rFonts w:ascii="Times New Roman" w:hAnsi="Times New Roman" w:cs="Times New Roman"/>
                <w:sz w:val="24"/>
                <w:szCs w:val="24"/>
              </w:rPr>
              <w:t>Achievement standards for each of the three year levels describes skills aligned to this unit of work.</w:t>
            </w:r>
            <w:r w:rsidR="00A61443">
              <w:rPr>
                <w:rFonts w:ascii="Times New Roman" w:hAnsi="Times New Roman" w:cs="Times New Roman"/>
                <w:sz w:val="24"/>
                <w:szCs w:val="24"/>
              </w:rPr>
              <w:t xml:space="preserve"> (ACARA, 2015)</w:t>
            </w:r>
          </w:p>
          <w:p w:rsidR="004F2F31" w:rsidRDefault="004F2F31" w:rsidP="005E5BB6">
            <w:pPr>
              <w:rPr>
                <w:rFonts w:ascii="Times New Roman" w:hAnsi="Times New Roman" w:cs="Times New Roman"/>
                <w:sz w:val="24"/>
                <w:szCs w:val="24"/>
              </w:rPr>
            </w:pPr>
          </w:p>
          <w:p w:rsidR="00A61443" w:rsidRDefault="005E5BB6" w:rsidP="005E5BB6">
            <w:pPr>
              <w:rPr>
                <w:rFonts w:ascii="Times New Roman" w:hAnsi="Times New Roman" w:cs="Times New Roman"/>
                <w:sz w:val="24"/>
                <w:szCs w:val="24"/>
              </w:rPr>
            </w:pPr>
            <w:r>
              <w:rPr>
                <w:rFonts w:ascii="Times New Roman" w:hAnsi="Times New Roman" w:cs="Times New Roman"/>
                <w:sz w:val="24"/>
                <w:szCs w:val="24"/>
              </w:rPr>
              <w:t xml:space="preserve">Foundation Year - </w:t>
            </w:r>
            <w:r w:rsidR="00A61443" w:rsidRPr="00A61443">
              <w:rPr>
                <w:rFonts w:ascii="Times New Roman" w:hAnsi="Times New Roman" w:cs="Times New Roman"/>
                <w:sz w:val="24"/>
                <w:szCs w:val="24"/>
              </w:rPr>
              <w:t>students </w:t>
            </w:r>
            <w:hyperlink r:id="rId6" w:tooltip="Display the glossary entry for describe" w:history="1">
              <w:r w:rsidR="00A61443" w:rsidRPr="00A61443">
                <w:rPr>
                  <w:rStyle w:val="Hyperlink"/>
                  <w:rFonts w:ascii="Times New Roman" w:hAnsi="Times New Roman" w:cs="Times New Roman"/>
                  <w:sz w:val="24"/>
                  <w:szCs w:val="24"/>
                </w:rPr>
                <w:t>describe</w:t>
              </w:r>
            </w:hyperlink>
            <w:r w:rsidR="00A61443" w:rsidRPr="00A61443">
              <w:rPr>
                <w:rFonts w:ascii="Times New Roman" w:hAnsi="Times New Roman" w:cs="Times New Roman"/>
                <w:sz w:val="24"/>
                <w:szCs w:val="24"/>
              </w:rPr>
              <w:t> the properties and behaviour of familiar objects.</w:t>
            </w:r>
          </w:p>
          <w:p w:rsidR="00A61443" w:rsidRDefault="005E5BB6" w:rsidP="005E5BB6">
            <w:pPr>
              <w:rPr>
                <w:rFonts w:ascii="Times New Roman" w:hAnsi="Times New Roman" w:cs="Times New Roman"/>
                <w:sz w:val="24"/>
                <w:szCs w:val="24"/>
              </w:rPr>
            </w:pPr>
            <w:r w:rsidRPr="00061459">
              <w:rPr>
                <w:rFonts w:ascii="Times New Roman" w:hAnsi="Times New Roman" w:cs="Times New Roman"/>
                <w:sz w:val="24"/>
                <w:szCs w:val="24"/>
              </w:rPr>
              <w:t xml:space="preserve">Year One </w:t>
            </w:r>
            <w:r w:rsidR="00A61443">
              <w:rPr>
                <w:rFonts w:ascii="Times New Roman" w:hAnsi="Times New Roman" w:cs="Times New Roman"/>
                <w:sz w:val="24"/>
                <w:szCs w:val="24"/>
              </w:rPr>
              <w:t>–</w:t>
            </w:r>
            <w:r w:rsidRPr="00061459">
              <w:rPr>
                <w:rFonts w:ascii="Times New Roman" w:hAnsi="Times New Roman" w:cs="Times New Roman"/>
                <w:sz w:val="24"/>
                <w:szCs w:val="24"/>
              </w:rPr>
              <w:t xml:space="preserve"> </w:t>
            </w:r>
            <w:r w:rsidR="00A61443" w:rsidRPr="00A61443">
              <w:rPr>
                <w:rFonts w:ascii="Times New Roman" w:hAnsi="Times New Roman" w:cs="Times New Roman"/>
                <w:sz w:val="24"/>
                <w:szCs w:val="24"/>
              </w:rPr>
              <w:t>students </w:t>
            </w:r>
            <w:hyperlink r:id="rId7" w:tooltip="Display the glossary entry for describe" w:history="1">
              <w:r w:rsidR="00A61443" w:rsidRPr="00A61443">
                <w:rPr>
                  <w:rStyle w:val="Hyperlink"/>
                  <w:rFonts w:ascii="Times New Roman" w:hAnsi="Times New Roman" w:cs="Times New Roman"/>
                  <w:sz w:val="24"/>
                  <w:szCs w:val="24"/>
                </w:rPr>
                <w:t>describe</w:t>
              </w:r>
            </w:hyperlink>
            <w:r w:rsidR="00A61443" w:rsidRPr="00A61443">
              <w:rPr>
                <w:rFonts w:ascii="Times New Roman" w:hAnsi="Times New Roman" w:cs="Times New Roman"/>
                <w:sz w:val="24"/>
                <w:szCs w:val="24"/>
              </w:rPr>
              <w:t> objects and events that they encounter in their everyday lives, and the effects of interacting with materials and objects.</w:t>
            </w:r>
            <w:r w:rsidR="00A61443">
              <w:rPr>
                <w:rFonts w:ascii="Times New Roman" w:hAnsi="Times New Roman" w:cs="Times New Roman"/>
                <w:sz w:val="24"/>
                <w:szCs w:val="24"/>
              </w:rPr>
              <w:t xml:space="preserve"> </w:t>
            </w:r>
            <w:r w:rsidR="00A61443" w:rsidRPr="00A61443">
              <w:rPr>
                <w:rFonts w:ascii="Times New Roman" w:hAnsi="Times New Roman" w:cs="Times New Roman"/>
                <w:sz w:val="24"/>
                <w:szCs w:val="24"/>
              </w:rPr>
              <w:t>Students </w:t>
            </w:r>
            <w:hyperlink r:id="rId8" w:tooltip="Display the glossary entry for respond" w:history="1">
              <w:r w:rsidR="00A61443" w:rsidRPr="00A61443">
                <w:rPr>
                  <w:rStyle w:val="Hyperlink"/>
                  <w:rFonts w:ascii="Times New Roman" w:hAnsi="Times New Roman" w:cs="Times New Roman"/>
                  <w:sz w:val="24"/>
                  <w:szCs w:val="24"/>
                </w:rPr>
                <w:t>respond</w:t>
              </w:r>
            </w:hyperlink>
            <w:r w:rsidR="00A61443" w:rsidRPr="00A61443">
              <w:rPr>
                <w:rFonts w:ascii="Times New Roman" w:hAnsi="Times New Roman" w:cs="Times New Roman"/>
                <w:sz w:val="24"/>
                <w:szCs w:val="24"/>
              </w:rPr>
              <w:t> to questions, make predictions, and participate in guided investigations of everyday phenomena.</w:t>
            </w:r>
          </w:p>
          <w:p w:rsidR="005E5BB6" w:rsidRDefault="005E5BB6" w:rsidP="005E5BB6">
            <w:pPr>
              <w:rPr>
                <w:rFonts w:ascii="Times New Roman" w:hAnsi="Times New Roman" w:cs="Times New Roman"/>
                <w:sz w:val="24"/>
                <w:szCs w:val="24"/>
              </w:rPr>
            </w:pPr>
            <w:r w:rsidRPr="00061459">
              <w:rPr>
                <w:rFonts w:ascii="Times New Roman" w:hAnsi="Times New Roman" w:cs="Times New Roman"/>
                <w:sz w:val="24"/>
                <w:szCs w:val="24"/>
              </w:rPr>
              <w:t xml:space="preserve">Year Two - </w:t>
            </w:r>
            <w:r w:rsidR="00A61443" w:rsidRPr="00A61443">
              <w:rPr>
                <w:rFonts w:ascii="Times New Roman" w:hAnsi="Times New Roman" w:cs="Times New Roman"/>
                <w:sz w:val="24"/>
                <w:szCs w:val="24"/>
              </w:rPr>
              <w:t>By the end of Year 2, students </w:t>
            </w:r>
            <w:hyperlink r:id="rId9" w:tooltip="Display the glossary entry for describe" w:history="1">
              <w:r w:rsidR="00A61443" w:rsidRPr="00A61443">
                <w:rPr>
                  <w:rStyle w:val="Hyperlink"/>
                  <w:rFonts w:ascii="Times New Roman" w:hAnsi="Times New Roman" w:cs="Times New Roman"/>
                  <w:sz w:val="24"/>
                  <w:szCs w:val="24"/>
                </w:rPr>
                <w:t>describe</w:t>
              </w:r>
            </w:hyperlink>
            <w:r w:rsidR="00A61443" w:rsidRPr="00A61443">
              <w:rPr>
                <w:rFonts w:ascii="Times New Roman" w:hAnsi="Times New Roman" w:cs="Times New Roman"/>
                <w:sz w:val="24"/>
                <w:szCs w:val="24"/>
              </w:rPr>
              <w:t> changes to objects, materials and living things.</w:t>
            </w:r>
            <w:r w:rsidR="00A61443">
              <w:rPr>
                <w:rFonts w:ascii="Times New Roman" w:hAnsi="Times New Roman" w:cs="Times New Roman"/>
                <w:sz w:val="24"/>
                <w:szCs w:val="24"/>
              </w:rPr>
              <w:t xml:space="preserve"> </w:t>
            </w:r>
            <w:r w:rsidR="00A61443" w:rsidRPr="00A61443">
              <w:rPr>
                <w:rFonts w:ascii="Times New Roman" w:hAnsi="Times New Roman" w:cs="Times New Roman"/>
                <w:sz w:val="24"/>
                <w:szCs w:val="24"/>
              </w:rPr>
              <w:t>Students </w:t>
            </w:r>
            <w:hyperlink r:id="rId10" w:tooltip="Display the glossary entry for pose" w:history="1">
              <w:r w:rsidR="00A61443" w:rsidRPr="00A61443">
                <w:rPr>
                  <w:rStyle w:val="Hyperlink"/>
                  <w:rFonts w:ascii="Times New Roman" w:hAnsi="Times New Roman" w:cs="Times New Roman"/>
                  <w:sz w:val="24"/>
                  <w:szCs w:val="24"/>
                </w:rPr>
                <w:t>pose</w:t>
              </w:r>
            </w:hyperlink>
            <w:r w:rsidR="00A61443" w:rsidRPr="00A61443">
              <w:rPr>
                <w:rFonts w:ascii="Times New Roman" w:hAnsi="Times New Roman" w:cs="Times New Roman"/>
                <w:sz w:val="24"/>
                <w:szCs w:val="24"/>
              </w:rPr>
              <w:t> and </w:t>
            </w:r>
            <w:hyperlink r:id="rId11" w:tooltip="Display the glossary entry for respond" w:history="1">
              <w:r w:rsidR="00A61443" w:rsidRPr="00A61443">
                <w:rPr>
                  <w:rStyle w:val="Hyperlink"/>
                  <w:rFonts w:ascii="Times New Roman" w:hAnsi="Times New Roman" w:cs="Times New Roman"/>
                  <w:sz w:val="24"/>
                  <w:szCs w:val="24"/>
                </w:rPr>
                <w:t>respond</w:t>
              </w:r>
            </w:hyperlink>
            <w:r w:rsidR="00A61443" w:rsidRPr="00A61443">
              <w:rPr>
                <w:rFonts w:ascii="Times New Roman" w:hAnsi="Times New Roman" w:cs="Times New Roman"/>
                <w:sz w:val="24"/>
                <w:szCs w:val="24"/>
              </w:rPr>
              <w:t> to questions about their experiences and </w:t>
            </w:r>
            <w:hyperlink r:id="rId12" w:tooltip="Display the glossary entry for predict" w:history="1">
              <w:r w:rsidR="00A61443" w:rsidRPr="00A61443">
                <w:rPr>
                  <w:rStyle w:val="Hyperlink"/>
                  <w:rFonts w:ascii="Times New Roman" w:hAnsi="Times New Roman" w:cs="Times New Roman"/>
                  <w:sz w:val="24"/>
                  <w:szCs w:val="24"/>
                </w:rPr>
                <w:t>predict</w:t>
              </w:r>
            </w:hyperlink>
            <w:r w:rsidR="00A61443" w:rsidRPr="00A61443">
              <w:rPr>
                <w:rFonts w:ascii="Times New Roman" w:hAnsi="Times New Roman" w:cs="Times New Roman"/>
                <w:sz w:val="24"/>
                <w:szCs w:val="24"/>
              </w:rPr>
              <w:t> outcomes of investigations.  They </w:t>
            </w:r>
            <w:hyperlink r:id="rId13" w:tooltip="Display the glossary entry for record" w:history="1">
              <w:r w:rsidR="00A61443" w:rsidRPr="00A61443">
                <w:rPr>
                  <w:rStyle w:val="Hyperlink"/>
                  <w:rFonts w:ascii="Times New Roman" w:hAnsi="Times New Roman" w:cs="Times New Roman"/>
                  <w:sz w:val="24"/>
                  <w:szCs w:val="24"/>
                </w:rPr>
                <w:t>record</w:t>
              </w:r>
            </w:hyperlink>
            <w:r w:rsidR="00A61443" w:rsidRPr="00A61443">
              <w:rPr>
                <w:rFonts w:ascii="Times New Roman" w:hAnsi="Times New Roman" w:cs="Times New Roman"/>
                <w:sz w:val="24"/>
                <w:szCs w:val="24"/>
              </w:rPr>
              <w:t> and </w:t>
            </w:r>
            <w:hyperlink r:id="rId14" w:tooltip="Display the glossary entry for represent" w:history="1">
              <w:r w:rsidR="00A61443" w:rsidRPr="00A61443">
                <w:rPr>
                  <w:rStyle w:val="Hyperlink"/>
                  <w:rFonts w:ascii="Times New Roman" w:hAnsi="Times New Roman" w:cs="Times New Roman"/>
                  <w:sz w:val="24"/>
                  <w:szCs w:val="24"/>
                </w:rPr>
                <w:t>represent</w:t>
              </w:r>
            </w:hyperlink>
            <w:r w:rsidR="00A61443" w:rsidRPr="00A61443">
              <w:rPr>
                <w:rFonts w:ascii="Times New Roman" w:hAnsi="Times New Roman" w:cs="Times New Roman"/>
                <w:sz w:val="24"/>
                <w:szCs w:val="24"/>
              </w:rPr>
              <w:t> observations and communicate ideas in a variety of ways.</w:t>
            </w:r>
          </w:p>
          <w:p w:rsidR="00370CA7" w:rsidRDefault="00370CA7" w:rsidP="005E5BB6">
            <w:pPr>
              <w:rPr>
                <w:rFonts w:ascii="Times New Roman" w:hAnsi="Times New Roman" w:cs="Times New Roman"/>
                <w:sz w:val="24"/>
                <w:szCs w:val="24"/>
              </w:rPr>
            </w:pPr>
          </w:p>
          <w:p w:rsidR="00370CA7" w:rsidRPr="0096592D" w:rsidRDefault="0096592D" w:rsidP="005E5BB6">
            <w:pPr>
              <w:rPr>
                <w:rFonts w:ascii="Times New Roman" w:hAnsi="Times New Roman" w:cs="Times New Roman"/>
                <w:b/>
                <w:sz w:val="24"/>
                <w:szCs w:val="24"/>
              </w:rPr>
            </w:pPr>
            <w:r w:rsidRPr="0096592D">
              <w:rPr>
                <w:rFonts w:ascii="Times New Roman" w:hAnsi="Times New Roman" w:cs="Times New Roman"/>
                <w:b/>
                <w:sz w:val="24"/>
                <w:szCs w:val="24"/>
              </w:rPr>
              <w:t>Relevant prior curriculum</w:t>
            </w:r>
          </w:p>
          <w:p w:rsidR="0096592D" w:rsidRDefault="0096592D" w:rsidP="005E5BB6">
            <w:pPr>
              <w:rPr>
                <w:rFonts w:ascii="Times New Roman" w:hAnsi="Times New Roman" w:cs="Times New Roman"/>
                <w:sz w:val="24"/>
                <w:szCs w:val="24"/>
              </w:rPr>
            </w:pPr>
            <w:r>
              <w:rPr>
                <w:rFonts w:ascii="Times New Roman" w:hAnsi="Times New Roman" w:cs="Times New Roman"/>
                <w:sz w:val="24"/>
                <w:szCs w:val="24"/>
              </w:rPr>
              <w:t xml:space="preserve">This unit is targeted at </w:t>
            </w:r>
            <w:r w:rsidRPr="00076C97">
              <w:rPr>
                <w:rFonts w:ascii="Times New Roman" w:hAnsi="Times New Roman" w:cs="Times New Roman"/>
                <w:b/>
                <w:sz w:val="24"/>
                <w:szCs w:val="24"/>
              </w:rPr>
              <w:t>Year 2</w:t>
            </w:r>
            <w:r>
              <w:rPr>
                <w:rFonts w:ascii="Times New Roman" w:hAnsi="Times New Roman" w:cs="Times New Roman"/>
                <w:sz w:val="24"/>
                <w:szCs w:val="24"/>
              </w:rPr>
              <w:t xml:space="preserve"> </w:t>
            </w:r>
            <w:r w:rsidR="00FD330E">
              <w:rPr>
                <w:rFonts w:ascii="Times New Roman" w:hAnsi="Times New Roman" w:cs="Times New Roman"/>
                <w:sz w:val="24"/>
                <w:szCs w:val="24"/>
              </w:rPr>
              <w:t xml:space="preserve">in particular </w:t>
            </w:r>
            <w:r>
              <w:rPr>
                <w:rFonts w:ascii="Times New Roman" w:hAnsi="Times New Roman" w:cs="Times New Roman"/>
                <w:sz w:val="24"/>
                <w:szCs w:val="24"/>
              </w:rPr>
              <w:t xml:space="preserve">but is designed to be adapted for implementation anywhere within the Foundation to Year 2 band. Prior knowledge is considered within the introductory lessons. Students are given opportunity to connect to and build on </w:t>
            </w:r>
            <w:r>
              <w:rPr>
                <w:rFonts w:ascii="Times New Roman" w:hAnsi="Times New Roman" w:cs="Times New Roman"/>
                <w:sz w:val="24"/>
                <w:szCs w:val="24"/>
              </w:rPr>
              <w:lastRenderedPageBreak/>
              <w:t>understanding and skills from experiences at home or other settings.</w:t>
            </w:r>
          </w:p>
          <w:p w:rsidR="0096592D" w:rsidRDefault="0096592D" w:rsidP="005E5BB6">
            <w:pPr>
              <w:rPr>
                <w:rFonts w:ascii="Times New Roman" w:hAnsi="Times New Roman" w:cs="Times New Roman"/>
                <w:sz w:val="24"/>
                <w:szCs w:val="24"/>
              </w:rPr>
            </w:pPr>
          </w:p>
          <w:p w:rsidR="0096592D" w:rsidRDefault="0096592D" w:rsidP="005E5BB6">
            <w:pPr>
              <w:rPr>
                <w:rFonts w:ascii="Times New Roman" w:hAnsi="Times New Roman" w:cs="Times New Roman"/>
                <w:sz w:val="24"/>
                <w:szCs w:val="24"/>
              </w:rPr>
            </w:pPr>
            <w:r>
              <w:rPr>
                <w:rFonts w:ascii="Times New Roman" w:hAnsi="Times New Roman" w:cs="Times New Roman"/>
                <w:sz w:val="24"/>
                <w:szCs w:val="24"/>
              </w:rPr>
              <w:t>Students will be engaging with teaching and learning that is working towards curriculum in the Years 3 – 4 Band</w:t>
            </w:r>
            <w:r w:rsidR="00FD330E">
              <w:rPr>
                <w:rFonts w:ascii="Times New Roman" w:hAnsi="Times New Roman" w:cs="Times New Roman"/>
                <w:sz w:val="24"/>
                <w:szCs w:val="24"/>
              </w:rPr>
              <w:t xml:space="preserve">. For example, </w:t>
            </w:r>
          </w:p>
          <w:p w:rsidR="001525D0" w:rsidRDefault="001525D0" w:rsidP="005E5BB6">
            <w:pPr>
              <w:rPr>
                <w:rFonts w:ascii="Times New Roman" w:hAnsi="Times New Roman" w:cs="Times New Roman"/>
                <w:sz w:val="24"/>
                <w:szCs w:val="24"/>
              </w:rPr>
            </w:pPr>
            <w:r w:rsidRPr="001525D0">
              <w:rPr>
                <w:rFonts w:ascii="Times New Roman" w:hAnsi="Times New Roman" w:cs="Times New Roman"/>
                <w:sz w:val="24"/>
                <w:szCs w:val="24"/>
              </w:rPr>
              <w:t>Investigate how forces and the properties of materials affect the behaviour of a </w:t>
            </w:r>
            <w:hyperlink r:id="rId15" w:tooltip="Display the glossary entry for product" w:history="1">
              <w:r w:rsidRPr="001525D0">
                <w:rPr>
                  <w:rStyle w:val="Hyperlink"/>
                  <w:rFonts w:ascii="Times New Roman" w:hAnsi="Times New Roman" w:cs="Times New Roman"/>
                  <w:sz w:val="24"/>
                  <w:szCs w:val="24"/>
                </w:rPr>
                <w:t>product</w:t>
              </w:r>
            </w:hyperlink>
            <w:r w:rsidRPr="001525D0">
              <w:rPr>
                <w:rFonts w:ascii="Times New Roman" w:hAnsi="Times New Roman" w:cs="Times New Roman"/>
                <w:sz w:val="24"/>
                <w:szCs w:val="24"/>
              </w:rPr>
              <w:t> or </w:t>
            </w:r>
            <w:hyperlink r:id="rId16" w:tooltip="Display the glossary entry for system" w:history="1">
              <w:r w:rsidRPr="001525D0">
                <w:rPr>
                  <w:rStyle w:val="Hyperlink"/>
                  <w:rFonts w:ascii="Times New Roman" w:hAnsi="Times New Roman" w:cs="Times New Roman"/>
                  <w:sz w:val="24"/>
                  <w:szCs w:val="24"/>
                </w:rPr>
                <w:t>system</w:t>
              </w:r>
            </w:hyperlink>
            <w:r w:rsidRPr="001525D0">
              <w:rPr>
                <w:rFonts w:ascii="Times New Roman" w:hAnsi="Times New Roman" w:cs="Times New Roman"/>
                <w:sz w:val="24"/>
                <w:szCs w:val="24"/>
              </w:rPr>
              <w:t> </w:t>
            </w:r>
            <w:hyperlink r:id="rId17" w:tooltip="View additional details of ACTDEK011" w:history="1">
              <w:r w:rsidRPr="001525D0">
                <w:rPr>
                  <w:rStyle w:val="Hyperlink"/>
                  <w:rFonts w:ascii="Times New Roman" w:hAnsi="Times New Roman" w:cs="Times New Roman"/>
                  <w:sz w:val="24"/>
                  <w:szCs w:val="24"/>
                </w:rPr>
                <w:t>(ACTDEK011)</w:t>
              </w:r>
            </w:hyperlink>
          </w:p>
          <w:p w:rsidR="001525D0" w:rsidRDefault="001525D0" w:rsidP="005E5BB6">
            <w:pPr>
              <w:rPr>
                <w:rFonts w:ascii="Times New Roman" w:hAnsi="Times New Roman" w:cs="Times New Roman"/>
                <w:sz w:val="24"/>
                <w:szCs w:val="24"/>
              </w:rPr>
            </w:pPr>
            <w:r w:rsidRPr="001525D0">
              <w:rPr>
                <w:rFonts w:ascii="Times New Roman" w:hAnsi="Times New Roman" w:cs="Times New Roman"/>
                <w:sz w:val="24"/>
                <w:szCs w:val="24"/>
              </w:rPr>
              <w:t>Generate, develop, and communicate design ideas and decisions using appropriate technical terms and graphical representation techniques</w:t>
            </w:r>
            <w:hyperlink r:id="rId18" w:tooltip="View additional details of ACTDEP015" w:history="1">
              <w:r w:rsidRPr="001525D0">
                <w:rPr>
                  <w:rStyle w:val="Hyperlink"/>
                  <w:rFonts w:ascii="Times New Roman" w:hAnsi="Times New Roman" w:cs="Times New Roman"/>
                  <w:sz w:val="24"/>
                  <w:szCs w:val="24"/>
                </w:rPr>
                <w:t>(ACTDEP015)</w:t>
              </w:r>
            </w:hyperlink>
          </w:p>
          <w:p w:rsidR="005E5BB6" w:rsidRPr="006C3CB2" w:rsidRDefault="005E5BB6" w:rsidP="005E5BB6">
            <w:pPr>
              <w:rPr>
                <w:rFonts w:ascii="Times New Roman" w:hAnsi="Times New Roman" w:cs="Times New Roman"/>
                <w:sz w:val="24"/>
                <w:szCs w:val="24"/>
              </w:rPr>
            </w:pPr>
          </w:p>
        </w:tc>
      </w:tr>
      <w:tr w:rsidR="006C3CB2" w:rsidTr="00061459">
        <w:tc>
          <w:tcPr>
            <w:tcW w:w="13675" w:type="dxa"/>
            <w:gridSpan w:val="5"/>
            <w:shd w:val="clear" w:color="auto" w:fill="F2F2F2" w:themeFill="background1" w:themeFillShade="F2"/>
          </w:tcPr>
          <w:p w:rsidR="006C3CB2" w:rsidRPr="00061459" w:rsidRDefault="001525D0">
            <w:pPr>
              <w:rPr>
                <w:rFonts w:ascii="Times New Roman" w:hAnsi="Times New Roman" w:cs="Times New Roman"/>
                <w:b/>
                <w:sz w:val="24"/>
                <w:szCs w:val="24"/>
              </w:rPr>
            </w:pPr>
            <w:r>
              <w:rPr>
                <w:rFonts w:ascii="Times New Roman" w:hAnsi="Times New Roman" w:cs="Times New Roman"/>
                <w:b/>
                <w:sz w:val="24"/>
                <w:szCs w:val="24"/>
              </w:rPr>
              <w:lastRenderedPageBreak/>
              <w:t>Australian Curriculum: Design and</w:t>
            </w:r>
            <w:r w:rsidR="00061459" w:rsidRPr="00061459">
              <w:rPr>
                <w:rFonts w:ascii="Times New Roman" w:hAnsi="Times New Roman" w:cs="Times New Roman"/>
                <w:b/>
                <w:sz w:val="24"/>
                <w:szCs w:val="24"/>
              </w:rPr>
              <w:t xml:space="preserve"> Technologies – Foundation to Year 2 Band Description</w:t>
            </w:r>
          </w:p>
        </w:tc>
      </w:tr>
      <w:tr w:rsidR="006C3CB2" w:rsidTr="00061459">
        <w:tc>
          <w:tcPr>
            <w:tcW w:w="13675" w:type="dxa"/>
            <w:gridSpan w:val="5"/>
          </w:tcPr>
          <w:p w:rsidR="001525D0" w:rsidRPr="001525D0" w:rsidRDefault="001525D0" w:rsidP="001525D0">
            <w:pPr>
              <w:rPr>
                <w:rFonts w:ascii="Times New Roman" w:hAnsi="Times New Roman" w:cs="Times New Roman"/>
                <w:sz w:val="24"/>
                <w:szCs w:val="24"/>
                <w:lang w:val="en-AU"/>
              </w:rPr>
            </w:pPr>
            <w:r w:rsidRPr="001525D0">
              <w:rPr>
                <w:rFonts w:ascii="Times New Roman" w:hAnsi="Times New Roman" w:cs="Times New Roman"/>
                <w:sz w:val="24"/>
                <w:szCs w:val="24"/>
                <w:lang w:val="en-AU"/>
              </w:rPr>
              <w:t>Learning in Design and Technologies builds on concepts, skills and processes developed in the Early Years Learning Framework, revisiting, strengthening and extending these as needed.</w:t>
            </w:r>
          </w:p>
          <w:p w:rsidR="001525D0" w:rsidRDefault="001525D0" w:rsidP="001525D0">
            <w:pPr>
              <w:rPr>
                <w:rFonts w:ascii="Times New Roman" w:hAnsi="Times New Roman" w:cs="Times New Roman"/>
                <w:sz w:val="24"/>
                <w:szCs w:val="24"/>
                <w:lang w:val="en-AU"/>
              </w:rPr>
            </w:pPr>
          </w:p>
          <w:p w:rsidR="001525D0" w:rsidRPr="001525D0" w:rsidRDefault="001525D0" w:rsidP="001525D0">
            <w:pPr>
              <w:rPr>
                <w:rFonts w:ascii="Times New Roman" w:hAnsi="Times New Roman" w:cs="Times New Roman"/>
                <w:sz w:val="24"/>
                <w:szCs w:val="24"/>
                <w:lang w:val="en-AU"/>
              </w:rPr>
            </w:pPr>
            <w:r w:rsidRPr="001525D0">
              <w:rPr>
                <w:rFonts w:ascii="Times New Roman" w:hAnsi="Times New Roman" w:cs="Times New Roman"/>
                <w:sz w:val="24"/>
                <w:szCs w:val="24"/>
                <w:lang w:val="en-AU"/>
              </w:rPr>
              <w:t>By the end of Year 2 students will have had the opportunity to create designed solutions at least once in each of the following technologies contexts: Engineering principles and systems</w:t>
            </w:r>
            <w:r w:rsidRPr="001525D0">
              <w:rPr>
                <w:rFonts w:ascii="Times New Roman" w:hAnsi="Times New Roman" w:cs="Times New Roman"/>
                <w:i/>
                <w:iCs/>
                <w:sz w:val="24"/>
                <w:szCs w:val="24"/>
                <w:lang w:val="en-AU"/>
              </w:rPr>
              <w:t>; </w:t>
            </w:r>
            <w:r w:rsidRPr="001525D0">
              <w:rPr>
                <w:rFonts w:ascii="Times New Roman" w:hAnsi="Times New Roman" w:cs="Times New Roman"/>
                <w:sz w:val="24"/>
                <w:szCs w:val="24"/>
                <w:lang w:val="en-AU"/>
              </w:rPr>
              <w:t>Food and fibre production and Food specialisations; and Materials and technologies specialisations. Students should have opportunities to experience designing and producing products, services and environments. This may occur through integrated learning.</w:t>
            </w:r>
          </w:p>
          <w:p w:rsidR="001525D0" w:rsidRDefault="001525D0" w:rsidP="001525D0">
            <w:pPr>
              <w:rPr>
                <w:rFonts w:ascii="Times New Roman" w:hAnsi="Times New Roman" w:cs="Times New Roman"/>
                <w:sz w:val="24"/>
                <w:szCs w:val="24"/>
                <w:lang w:val="en-AU"/>
              </w:rPr>
            </w:pPr>
          </w:p>
          <w:p w:rsidR="001525D0" w:rsidRDefault="001525D0" w:rsidP="001525D0">
            <w:pPr>
              <w:rPr>
                <w:rFonts w:ascii="Times New Roman" w:hAnsi="Times New Roman" w:cs="Times New Roman"/>
                <w:sz w:val="24"/>
                <w:szCs w:val="24"/>
                <w:lang w:val="en-AU"/>
              </w:rPr>
            </w:pPr>
            <w:r w:rsidRPr="001525D0">
              <w:rPr>
                <w:rFonts w:ascii="Times New Roman" w:hAnsi="Times New Roman" w:cs="Times New Roman"/>
                <w:sz w:val="24"/>
                <w:szCs w:val="24"/>
                <w:lang w:val="en-AU"/>
              </w:rPr>
              <w:t xml:space="preserve">In Foundation to Year 2 students explore and investigate technologies − materials, systems, components, tools and equipment − including their purpose and how they meet personal and social needs within local settings. Students develop an understanding of how society and environmental sustainability factors influence design and technologies decisions. Students evaluate designed solutions using questions such as ‘How does it work?’, ‘What purpose does it meet?’, ‘Who will use it?’, ‘What do I like about it?’ or ‘How can it be improved?’ They begin to consider the impact of their decisions and of technologies on others and the environment including in relation to preferred futures. </w:t>
            </w:r>
          </w:p>
          <w:p w:rsidR="001525D0" w:rsidRDefault="001525D0" w:rsidP="001525D0">
            <w:pPr>
              <w:rPr>
                <w:rFonts w:ascii="Times New Roman" w:hAnsi="Times New Roman" w:cs="Times New Roman"/>
                <w:sz w:val="24"/>
                <w:szCs w:val="24"/>
                <w:lang w:val="en-AU"/>
              </w:rPr>
            </w:pPr>
          </w:p>
          <w:p w:rsidR="001525D0" w:rsidRPr="001525D0" w:rsidRDefault="001525D0" w:rsidP="001525D0">
            <w:pPr>
              <w:rPr>
                <w:rFonts w:ascii="Times New Roman" w:hAnsi="Times New Roman" w:cs="Times New Roman"/>
                <w:sz w:val="24"/>
                <w:szCs w:val="24"/>
                <w:lang w:val="en-AU"/>
              </w:rPr>
            </w:pPr>
            <w:r w:rsidRPr="001525D0">
              <w:rPr>
                <w:rFonts w:ascii="Times New Roman" w:hAnsi="Times New Roman" w:cs="Times New Roman"/>
                <w:sz w:val="24"/>
                <w:szCs w:val="24"/>
                <w:lang w:val="en-AU"/>
              </w:rPr>
              <w:t>They reflect on their participation in a design process. This involves students developing new perspectives, and engaging in different forms of evaluating and critiquing products, services and environments based on personal preferences.</w:t>
            </w:r>
          </w:p>
          <w:p w:rsidR="001525D0" w:rsidRDefault="001525D0" w:rsidP="001525D0">
            <w:pPr>
              <w:rPr>
                <w:rFonts w:ascii="Times New Roman" w:hAnsi="Times New Roman" w:cs="Times New Roman"/>
                <w:sz w:val="24"/>
                <w:szCs w:val="24"/>
                <w:lang w:val="en-AU"/>
              </w:rPr>
            </w:pPr>
          </w:p>
          <w:p w:rsidR="001525D0" w:rsidRPr="001525D0" w:rsidRDefault="001525D0" w:rsidP="001525D0">
            <w:pPr>
              <w:rPr>
                <w:rFonts w:ascii="Times New Roman" w:hAnsi="Times New Roman" w:cs="Times New Roman"/>
                <w:sz w:val="24"/>
                <w:szCs w:val="24"/>
                <w:lang w:val="en-AU"/>
              </w:rPr>
            </w:pPr>
            <w:r w:rsidRPr="001525D0">
              <w:rPr>
                <w:rFonts w:ascii="Times New Roman" w:hAnsi="Times New Roman" w:cs="Times New Roman"/>
                <w:sz w:val="24"/>
                <w:szCs w:val="24"/>
                <w:lang w:val="en-AU"/>
              </w:rPr>
              <w:t>Using a range of technologies including a variety of graphical representation techniques to communicate, students draw, model and explain design ideas; label drawings; draw objects as two-dimensional images from different views; draw products and simple environments and verbalise design ideas.</w:t>
            </w:r>
          </w:p>
          <w:p w:rsidR="001525D0" w:rsidRDefault="001525D0" w:rsidP="001525D0">
            <w:pPr>
              <w:rPr>
                <w:rFonts w:ascii="Times New Roman" w:hAnsi="Times New Roman" w:cs="Times New Roman"/>
                <w:sz w:val="24"/>
                <w:szCs w:val="24"/>
                <w:lang w:val="en-AU"/>
              </w:rPr>
            </w:pPr>
          </w:p>
          <w:p w:rsidR="001525D0" w:rsidRPr="001525D0" w:rsidRDefault="001525D0" w:rsidP="001525D0">
            <w:pPr>
              <w:rPr>
                <w:rFonts w:ascii="Times New Roman" w:hAnsi="Times New Roman" w:cs="Times New Roman"/>
                <w:sz w:val="24"/>
                <w:szCs w:val="24"/>
                <w:lang w:val="en-AU"/>
              </w:rPr>
            </w:pPr>
            <w:r w:rsidRPr="001525D0">
              <w:rPr>
                <w:rFonts w:ascii="Times New Roman" w:hAnsi="Times New Roman" w:cs="Times New Roman"/>
                <w:sz w:val="24"/>
                <w:szCs w:val="24"/>
                <w:lang w:val="en-AU"/>
              </w:rPr>
              <w:t>They plan (with teacher support) simple steps and follow directions to complete their own or group design ideas or projects, and manage their own role within team projects. Students are aware of others around them and the need to work safely and collaboratively when making designed solutions</w:t>
            </w:r>
          </w:p>
          <w:p w:rsidR="006C3CB2" w:rsidRDefault="0069615E" w:rsidP="009D1105">
            <w:pPr>
              <w:rPr>
                <w:rFonts w:ascii="Times New Roman" w:hAnsi="Times New Roman" w:cs="Times New Roman"/>
                <w:sz w:val="24"/>
                <w:szCs w:val="24"/>
                <w:lang w:val="en-AU"/>
              </w:rPr>
            </w:pPr>
            <w:r>
              <w:rPr>
                <w:rFonts w:ascii="Times New Roman" w:hAnsi="Times New Roman" w:cs="Times New Roman"/>
                <w:sz w:val="24"/>
                <w:szCs w:val="24"/>
                <w:lang w:val="en-AU"/>
              </w:rPr>
              <w:t xml:space="preserve"> (ACARA, 2015).</w:t>
            </w:r>
          </w:p>
          <w:p w:rsidR="005D719D" w:rsidRPr="00061459" w:rsidRDefault="005D719D" w:rsidP="009D1105">
            <w:pPr>
              <w:rPr>
                <w:rFonts w:ascii="Times New Roman" w:hAnsi="Times New Roman" w:cs="Times New Roman"/>
                <w:sz w:val="24"/>
                <w:szCs w:val="24"/>
                <w:lang w:val="en-AU"/>
              </w:rPr>
            </w:pPr>
          </w:p>
        </w:tc>
      </w:tr>
      <w:tr w:rsidR="00061459" w:rsidTr="008E3E48">
        <w:tc>
          <w:tcPr>
            <w:tcW w:w="5418" w:type="dxa"/>
            <w:gridSpan w:val="3"/>
            <w:shd w:val="clear" w:color="auto" w:fill="F2F2F2" w:themeFill="background1" w:themeFillShade="F2"/>
          </w:tcPr>
          <w:p w:rsidR="00061459" w:rsidRPr="00061459" w:rsidRDefault="00061459">
            <w:pPr>
              <w:rPr>
                <w:rFonts w:ascii="Times New Roman" w:hAnsi="Times New Roman" w:cs="Times New Roman"/>
                <w:b/>
                <w:sz w:val="24"/>
                <w:szCs w:val="24"/>
              </w:rPr>
            </w:pPr>
            <w:r w:rsidRPr="00061459">
              <w:rPr>
                <w:rFonts w:ascii="Times New Roman" w:hAnsi="Times New Roman" w:cs="Times New Roman"/>
                <w:b/>
                <w:sz w:val="24"/>
                <w:szCs w:val="24"/>
              </w:rPr>
              <w:lastRenderedPageBreak/>
              <w:t>Digital Technologies Knowledge and Understanding</w:t>
            </w:r>
          </w:p>
        </w:tc>
        <w:tc>
          <w:tcPr>
            <w:tcW w:w="8257" w:type="dxa"/>
            <w:gridSpan w:val="2"/>
            <w:shd w:val="clear" w:color="auto" w:fill="F2F2F2" w:themeFill="background1" w:themeFillShade="F2"/>
          </w:tcPr>
          <w:p w:rsidR="00061459" w:rsidRPr="00061459" w:rsidRDefault="00061459">
            <w:pPr>
              <w:rPr>
                <w:rFonts w:ascii="Times New Roman" w:hAnsi="Times New Roman" w:cs="Times New Roman"/>
                <w:b/>
                <w:sz w:val="24"/>
                <w:szCs w:val="24"/>
              </w:rPr>
            </w:pPr>
            <w:r w:rsidRPr="00061459">
              <w:rPr>
                <w:rFonts w:ascii="Times New Roman" w:hAnsi="Times New Roman" w:cs="Times New Roman"/>
                <w:b/>
                <w:sz w:val="24"/>
                <w:szCs w:val="24"/>
              </w:rPr>
              <w:t>Digital Technologies Processes and Production Skills</w:t>
            </w:r>
          </w:p>
        </w:tc>
      </w:tr>
      <w:tr w:rsidR="00061459" w:rsidTr="008E3E48">
        <w:tc>
          <w:tcPr>
            <w:tcW w:w="5418" w:type="dxa"/>
            <w:gridSpan w:val="3"/>
          </w:tcPr>
          <w:p w:rsidR="00061459" w:rsidRDefault="006013EF">
            <w:pPr>
              <w:rPr>
                <w:rFonts w:ascii="Times New Roman" w:hAnsi="Times New Roman" w:cs="Times New Roman"/>
                <w:sz w:val="24"/>
                <w:szCs w:val="24"/>
              </w:rPr>
            </w:pPr>
            <w:r>
              <w:rPr>
                <w:rFonts w:ascii="Times New Roman" w:hAnsi="Times New Roman" w:cs="Times New Roman"/>
                <w:sz w:val="24"/>
                <w:szCs w:val="24"/>
              </w:rPr>
              <w:t xml:space="preserve">Selected </w:t>
            </w:r>
            <w:r w:rsidR="00061459">
              <w:rPr>
                <w:rFonts w:ascii="Times New Roman" w:hAnsi="Times New Roman" w:cs="Times New Roman"/>
                <w:sz w:val="24"/>
                <w:szCs w:val="24"/>
              </w:rPr>
              <w:t>Content Description:</w:t>
            </w:r>
          </w:p>
          <w:p w:rsidR="00061459" w:rsidRPr="006013EF" w:rsidRDefault="008E3E48" w:rsidP="006013EF">
            <w:pPr>
              <w:spacing w:after="150"/>
              <w:rPr>
                <w:rFonts w:ascii="Times New Roman" w:eastAsia="Times New Roman" w:hAnsi="Times New Roman" w:cs="Times New Roman"/>
                <w:color w:val="000000"/>
                <w:sz w:val="24"/>
                <w:szCs w:val="24"/>
                <w:lang w:val="en-AU"/>
              </w:rPr>
            </w:pPr>
            <w:r w:rsidRPr="008E3E48">
              <w:rPr>
                <w:rFonts w:ascii="Times New Roman" w:eastAsia="Times New Roman" w:hAnsi="Times New Roman" w:cs="Times New Roman"/>
                <w:color w:val="000000"/>
                <w:sz w:val="24"/>
                <w:szCs w:val="24"/>
              </w:rPr>
              <w:t>Generate, develop and record design ideas through describing, drawing and modelling </w:t>
            </w:r>
            <w:hyperlink r:id="rId19" w:tooltip="View additional details of ACTDEP006" w:history="1">
              <w:r w:rsidRPr="008E3E48">
                <w:rPr>
                  <w:rStyle w:val="Hyperlink"/>
                  <w:rFonts w:ascii="Times New Roman" w:eastAsia="Times New Roman" w:hAnsi="Times New Roman" w:cs="Times New Roman"/>
                  <w:sz w:val="24"/>
                  <w:szCs w:val="24"/>
                </w:rPr>
                <w:t>(ACTDEP006)</w:t>
              </w:r>
            </w:hyperlink>
          </w:p>
        </w:tc>
        <w:tc>
          <w:tcPr>
            <w:tcW w:w="8257" w:type="dxa"/>
            <w:gridSpan w:val="2"/>
          </w:tcPr>
          <w:p w:rsidR="00061459" w:rsidRDefault="00061459">
            <w:pPr>
              <w:rPr>
                <w:rFonts w:ascii="Times New Roman" w:hAnsi="Times New Roman" w:cs="Times New Roman"/>
                <w:sz w:val="24"/>
                <w:szCs w:val="24"/>
              </w:rPr>
            </w:pPr>
            <w:r>
              <w:rPr>
                <w:rFonts w:ascii="Times New Roman" w:hAnsi="Times New Roman" w:cs="Times New Roman"/>
                <w:sz w:val="24"/>
                <w:szCs w:val="24"/>
              </w:rPr>
              <w:t>Complementary Content description:</w:t>
            </w:r>
          </w:p>
          <w:p w:rsidR="00061459" w:rsidRPr="006013EF" w:rsidRDefault="008E3E48">
            <w:pPr>
              <w:rPr>
                <w:rFonts w:ascii="Times New Roman" w:hAnsi="Times New Roman" w:cs="Times New Roman"/>
                <w:sz w:val="24"/>
                <w:szCs w:val="24"/>
              </w:rPr>
            </w:pPr>
            <w:r w:rsidRPr="00D44243">
              <w:rPr>
                <w:rFonts w:ascii="Times New Roman" w:eastAsia="Times New Roman" w:hAnsi="Times New Roman" w:cs="Times New Roman"/>
                <w:color w:val="000000"/>
                <w:sz w:val="24"/>
                <w:szCs w:val="24"/>
              </w:rPr>
              <w:t>Explore how</w:t>
            </w:r>
            <w:r w:rsidRPr="00D44243">
              <w:rPr>
                <w:rFonts w:ascii="Times New Roman" w:eastAsia="Times New Roman" w:hAnsi="Times New Roman" w:cs="Times New Roman"/>
                <w:sz w:val="24"/>
                <w:szCs w:val="24"/>
              </w:rPr>
              <w:t> </w:t>
            </w:r>
            <w:hyperlink r:id="rId20" w:tooltip="Display the glossary entry for technologies" w:history="1">
              <w:r w:rsidRPr="00D44243">
                <w:rPr>
                  <w:rFonts w:ascii="Times New Roman" w:eastAsia="Times New Roman" w:hAnsi="Times New Roman" w:cs="Times New Roman"/>
                  <w:color w:val="000000"/>
                  <w:sz w:val="24"/>
                  <w:szCs w:val="24"/>
                </w:rPr>
                <w:t>technologies</w:t>
              </w:r>
            </w:hyperlink>
            <w:r w:rsidRPr="00D44243">
              <w:rPr>
                <w:rFonts w:ascii="Times New Roman" w:eastAsia="Times New Roman" w:hAnsi="Times New Roman" w:cs="Times New Roman"/>
                <w:sz w:val="24"/>
                <w:szCs w:val="24"/>
              </w:rPr>
              <w:t> </w:t>
            </w:r>
            <w:r w:rsidRPr="00D44243">
              <w:rPr>
                <w:rFonts w:ascii="Times New Roman" w:eastAsia="Times New Roman" w:hAnsi="Times New Roman" w:cs="Times New Roman"/>
                <w:color w:val="000000"/>
                <w:sz w:val="24"/>
                <w:szCs w:val="24"/>
              </w:rPr>
              <w:t>use forces to create movement in products</w:t>
            </w:r>
            <w:r w:rsidR="00D44243">
              <w:rPr>
                <w:rFonts w:ascii="Times New Roman" w:eastAsia="Times New Roman" w:hAnsi="Times New Roman" w:cs="Times New Roman"/>
                <w:color w:val="000000"/>
                <w:sz w:val="24"/>
                <w:szCs w:val="24"/>
              </w:rPr>
              <w:t xml:space="preserve"> </w:t>
            </w:r>
            <w:hyperlink r:id="rId21" w:tooltip="View additional details of ACTDEK002" w:history="1">
              <w:r w:rsidRPr="00D44243">
                <w:rPr>
                  <w:rFonts w:ascii="Times New Roman" w:eastAsia="Times New Roman" w:hAnsi="Times New Roman" w:cs="Times New Roman"/>
                  <w:color w:val="000000"/>
                  <w:sz w:val="24"/>
                  <w:szCs w:val="24"/>
                </w:rPr>
                <w:t>(ACTDEK002)</w:t>
              </w:r>
            </w:hyperlink>
          </w:p>
        </w:tc>
      </w:tr>
      <w:tr w:rsidR="00061459" w:rsidTr="0069615E">
        <w:tc>
          <w:tcPr>
            <w:tcW w:w="13675" w:type="dxa"/>
            <w:gridSpan w:val="5"/>
            <w:shd w:val="clear" w:color="auto" w:fill="F2F2F2" w:themeFill="background1" w:themeFillShade="F2"/>
          </w:tcPr>
          <w:p w:rsidR="00061459" w:rsidRPr="006013EF" w:rsidRDefault="006013EF">
            <w:pPr>
              <w:rPr>
                <w:rFonts w:ascii="Times New Roman" w:hAnsi="Times New Roman" w:cs="Times New Roman"/>
                <w:b/>
                <w:sz w:val="24"/>
                <w:szCs w:val="24"/>
              </w:rPr>
            </w:pPr>
            <w:r w:rsidRPr="006013EF">
              <w:rPr>
                <w:rFonts w:ascii="Times New Roman" w:hAnsi="Times New Roman" w:cs="Times New Roman"/>
                <w:b/>
                <w:sz w:val="24"/>
                <w:szCs w:val="24"/>
              </w:rPr>
              <w:t>Foundation to Year 2 Achievement Standard</w:t>
            </w:r>
          </w:p>
        </w:tc>
      </w:tr>
      <w:tr w:rsidR="00061459" w:rsidTr="00061459">
        <w:tc>
          <w:tcPr>
            <w:tcW w:w="13675" w:type="dxa"/>
            <w:gridSpan w:val="5"/>
          </w:tcPr>
          <w:p w:rsidR="003C638B" w:rsidRDefault="003C638B" w:rsidP="006013EF">
            <w:pPr>
              <w:rPr>
                <w:rFonts w:ascii="Times New Roman" w:hAnsi="Times New Roman" w:cs="Times New Roman"/>
                <w:sz w:val="24"/>
                <w:szCs w:val="24"/>
                <w:lang w:val="en-AU"/>
              </w:rPr>
            </w:pPr>
            <w:r>
              <w:rPr>
                <w:rFonts w:ascii="Times New Roman" w:hAnsi="Times New Roman" w:cs="Times New Roman"/>
                <w:sz w:val="24"/>
                <w:szCs w:val="24"/>
                <w:lang w:val="en-AU"/>
              </w:rPr>
              <w:t>In this unit of work student learning will be assessed against the following Achievement Standard:</w:t>
            </w:r>
          </w:p>
          <w:p w:rsidR="003C638B" w:rsidRDefault="003C638B" w:rsidP="006013EF">
            <w:pPr>
              <w:rPr>
                <w:rFonts w:ascii="Times New Roman" w:hAnsi="Times New Roman" w:cs="Times New Roman"/>
                <w:sz w:val="24"/>
                <w:szCs w:val="24"/>
                <w:lang w:val="en-AU"/>
              </w:rPr>
            </w:pPr>
          </w:p>
          <w:p w:rsidR="00D44243" w:rsidRPr="00D44243" w:rsidRDefault="00D44243" w:rsidP="00D44243">
            <w:pPr>
              <w:rPr>
                <w:rFonts w:ascii="Times New Roman" w:hAnsi="Times New Roman" w:cs="Times New Roman"/>
                <w:sz w:val="24"/>
                <w:szCs w:val="24"/>
                <w:lang w:val="en-AU"/>
              </w:rPr>
            </w:pPr>
            <w:r w:rsidRPr="00D44243">
              <w:rPr>
                <w:rFonts w:ascii="Times New Roman" w:hAnsi="Times New Roman" w:cs="Times New Roman"/>
                <w:sz w:val="24"/>
                <w:szCs w:val="24"/>
                <w:lang w:val="en-AU"/>
              </w:rPr>
              <w:t>By the end of Year 2, students </w:t>
            </w:r>
            <w:hyperlink r:id="rId22" w:tooltip="Display the glossary entry for describe" w:history="1">
              <w:r w:rsidRPr="00D44243">
                <w:rPr>
                  <w:rStyle w:val="Hyperlink"/>
                  <w:rFonts w:ascii="Times New Roman" w:hAnsi="Times New Roman" w:cs="Times New Roman"/>
                  <w:sz w:val="24"/>
                  <w:szCs w:val="24"/>
                  <w:lang w:val="en-AU"/>
                </w:rPr>
                <w:t>describe</w:t>
              </w:r>
            </w:hyperlink>
            <w:r w:rsidRPr="00D44243">
              <w:rPr>
                <w:rFonts w:ascii="Times New Roman" w:hAnsi="Times New Roman" w:cs="Times New Roman"/>
                <w:sz w:val="24"/>
                <w:szCs w:val="24"/>
                <w:lang w:val="en-AU"/>
              </w:rPr>
              <w:t> the purpose of familiar products, services and environments and how they meet the needs of users and affect others and environments. They </w:t>
            </w:r>
            <w:hyperlink r:id="rId23" w:tooltip="Display the glossary entry for identify" w:history="1">
              <w:r w:rsidRPr="00D44243">
                <w:rPr>
                  <w:rStyle w:val="Hyperlink"/>
                  <w:rFonts w:ascii="Times New Roman" w:hAnsi="Times New Roman" w:cs="Times New Roman"/>
                  <w:sz w:val="24"/>
                  <w:szCs w:val="24"/>
                  <w:lang w:val="en-AU"/>
                </w:rPr>
                <w:t>identify</w:t>
              </w:r>
            </w:hyperlink>
            <w:r w:rsidRPr="00D44243">
              <w:rPr>
                <w:rFonts w:ascii="Times New Roman" w:hAnsi="Times New Roman" w:cs="Times New Roman"/>
                <w:sz w:val="24"/>
                <w:szCs w:val="24"/>
                <w:lang w:val="en-AU"/>
              </w:rPr>
              <w:t> the features and uses of technologies for each of the prescribed technologies contexts.</w:t>
            </w:r>
          </w:p>
          <w:p w:rsidR="00D44243" w:rsidRDefault="00D44243" w:rsidP="00D44243">
            <w:pPr>
              <w:rPr>
                <w:rFonts w:ascii="Times New Roman" w:hAnsi="Times New Roman" w:cs="Times New Roman"/>
                <w:sz w:val="24"/>
                <w:szCs w:val="24"/>
                <w:lang w:val="en-AU"/>
              </w:rPr>
            </w:pPr>
          </w:p>
          <w:p w:rsidR="00D44243" w:rsidRPr="00D44243" w:rsidRDefault="00D44243" w:rsidP="00D44243">
            <w:pPr>
              <w:rPr>
                <w:rFonts w:ascii="Times New Roman" w:hAnsi="Times New Roman" w:cs="Times New Roman"/>
                <w:sz w:val="24"/>
                <w:szCs w:val="24"/>
                <w:lang w:val="en-AU"/>
              </w:rPr>
            </w:pPr>
            <w:r w:rsidRPr="00D44243">
              <w:rPr>
                <w:rFonts w:ascii="Times New Roman" w:hAnsi="Times New Roman" w:cs="Times New Roman"/>
                <w:sz w:val="24"/>
                <w:szCs w:val="24"/>
                <w:lang w:val="en-AU"/>
              </w:rPr>
              <w:t>With guidance, students create designed solutions for each of the prescribed technologies contexts. They </w:t>
            </w:r>
            <w:hyperlink r:id="rId24" w:tooltip="Display the glossary entry for describe" w:history="1">
              <w:r w:rsidRPr="00D44243">
                <w:rPr>
                  <w:rStyle w:val="Hyperlink"/>
                  <w:rFonts w:ascii="Times New Roman" w:hAnsi="Times New Roman" w:cs="Times New Roman"/>
                  <w:sz w:val="24"/>
                  <w:szCs w:val="24"/>
                  <w:lang w:val="en-AU"/>
                </w:rPr>
                <w:t>describe</w:t>
              </w:r>
            </w:hyperlink>
            <w:r w:rsidRPr="00D44243">
              <w:rPr>
                <w:rFonts w:ascii="Times New Roman" w:hAnsi="Times New Roman" w:cs="Times New Roman"/>
                <w:sz w:val="24"/>
                <w:szCs w:val="24"/>
                <w:lang w:val="en-AU"/>
              </w:rPr>
              <w:t> given needs or opportunities. Students create and </w:t>
            </w:r>
            <w:hyperlink r:id="rId25" w:tooltip="Display the glossary entry for evaluate" w:history="1">
              <w:r w:rsidRPr="00D44243">
                <w:rPr>
                  <w:rStyle w:val="Hyperlink"/>
                  <w:rFonts w:ascii="Times New Roman" w:hAnsi="Times New Roman" w:cs="Times New Roman"/>
                  <w:sz w:val="24"/>
                  <w:szCs w:val="24"/>
                  <w:lang w:val="en-AU"/>
                </w:rPr>
                <w:t>evaluate</w:t>
              </w:r>
            </w:hyperlink>
            <w:r w:rsidRPr="00D44243">
              <w:rPr>
                <w:rFonts w:ascii="Times New Roman" w:hAnsi="Times New Roman" w:cs="Times New Roman"/>
                <w:sz w:val="24"/>
                <w:szCs w:val="24"/>
                <w:lang w:val="en-AU"/>
              </w:rPr>
              <w:t> their ideas and designed solutions based on personal preferences. They communicate </w:t>
            </w:r>
            <w:hyperlink r:id="rId26" w:tooltip="Display the glossary entry for design" w:history="1">
              <w:r w:rsidRPr="00D44243">
                <w:rPr>
                  <w:rStyle w:val="Hyperlink"/>
                  <w:rFonts w:ascii="Times New Roman" w:hAnsi="Times New Roman" w:cs="Times New Roman"/>
                  <w:sz w:val="24"/>
                  <w:szCs w:val="24"/>
                  <w:lang w:val="en-AU"/>
                </w:rPr>
                <w:t>design</w:t>
              </w:r>
            </w:hyperlink>
            <w:r w:rsidRPr="00D44243">
              <w:rPr>
                <w:rFonts w:ascii="Times New Roman" w:hAnsi="Times New Roman" w:cs="Times New Roman"/>
                <w:sz w:val="24"/>
                <w:szCs w:val="24"/>
                <w:lang w:val="en-AU"/>
              </w:rPr>
              <w:t> ideas for their designed products, services and environments using modelling and simple drawings. Following sequenced steps, students </w:t>
            </w:r>
            <w:hyperlink r:id="rId27" w:tooltip="Display the glossary entry for demonstrate" w:history="1">
              <w:r w:rsidRPr="00D44243">
                <w:rPr>
                  <w:rStyle w:val="Hyperlink"/>
                  <w:rFonts w:ascii="Times New Roman" w:hAnsi="Times New Roman" w:cs="Times New Roman"/>
                  <w:sz w:val="24"/>
                  <w:szCs w:val="24"/>
                  <w:lang w:val="en-AU"/>
                </w:rPr>
                <w:t>demonstrate</w:t>
              </w:r>
            </w:hyperlink>
            <w:r w:rsidRPr="00D44243">
              <w:rPr>
                <w:rFonts w:ascii="Times New Roman" w:hAnsi="Times New Roman" w:cs="Times New Roman"/>
                <w:sz w:val="24"/>
                <w:szCs w:val="24"/>
                <w:lang w:val="en-AU"/>
              </w:rPr>
              <w:t> safe use of tools and equipment when producing designed solutions.</w:t>
            </w:r>
            <w:r>
              <w:rPr>
                <w:rFonts w:ascii="Times New Roman" w:hAnsi="Times New Roman" w:cs="Times New Roman"/>
                <w:sz w:val="24"/>
                <w:szCs w:val="24"/>
                <w:lang w:val="en-AU"/>
              </w:rPr>
              <w:t xml:space="preserve"> (ACARA, 2015)</w:t>
            </w:r>
          </w:p>
          <w:p w:rsidR="00061459" w:rsidRPr="006C3CB2" w:rsidRDefault="00061459" w:rsidP="00D44243">
            <w:pPr>
              <w:rPr>
                <w:rFonts w:ascii="Times New Roman" w:hAnsi="Times New Roman" w:cs="Times New Roman"/>
                <w:sz w:val="24"/>
                <w:szCs w:val="24"/>
              </w:rPr>
            </w:pPr>
          </w:p>
        </w:tc>
      </w:tr>
      <w:tr w:rsidR="00061459" w:rsidTr="001A1F0E">
        <w:tc>
          <w:tcPr>
            <w:tcW w:w="13675" w:type="dxa"/>
            <w:gridSpan w:val="5"/>
            <w:shd w:val="clear" w:color="auto" w:fill="F2F2F2" w:themeFill="background1" w:themeFillShade="F2"/>
          </w:tcPr>
          <w:p w:rsidR="0069615E" w:rsidRPr="0069615E" w:rsidRDefault="0069615E" w:rsidP="0069615E">
            <w:pPr>
              <w:pStyle w:val="GCNormalText"/>
              <w:spacing w:before="120"/>
              <w:rPr>
                <w:rFonts w:ascii="Times New Roman" w:eastAsiaTheme="minorHAnsi" w:hAnsi="Times New Roman" w:cs="Times New Roman"/>
                <w:sz w:val="24"/>
                <w:lang w:val="en-AU" w:eastAsia="en-US"/>
              </w:rPr>
            </w:pPr>
            <w:r w:rsidRPr="0069615E">
              <w:rPr>
                <w:rFonts w:ascii="Times New Roman" w:eastAsiaTheme="minorHAnsi" w:hAnsi="Times New Roman" w:cs="Times New Roman"/>
                <w:b/>
                <w:sz w:val="24"/>
                <w:lang w:val="en-AU" w:eastAsia="en-US"/>
              </w:rPr>
              <w:t>General Capabilities:</w:t>
            </w:r>
            <w:r w:rsidRPr="0069615E">
              <w:rPr>
                <w:rFonts w:ascii="Times New Roman" w:eastAsiaTheme="minorHAnsi" w:hAnsi="Times New Roman" w:cs="Times New Roman"/>
                <w:sz w:val="24"/>
                <w:lang w:val="en-AU" w:eastAsia="en-US"/>
              </w:rPr>
              <w:t xml:space="preserve"> </w:t>
            </w:r>
            <w:r>
              <w:rPr>
                <w:rFonts w:ascii="Times New Roman" w:eastAsiaTheme="minorHAnsi" w:hAnsi="Times New Roman" w:cs="Times New Roman"/>
                <w:sz w:val="24"/>
                <w:lang w:val="en-AU" w:eastAsia="en-US"/>
              </w:rPr>
              <w:t>Engagement with t</w:t>
            </w:r>
            <w:r w:rsidRPr="0069615E">
              <w:rPr>
                <w:rFonts w:ascii="Times New Roman" w:eastAsiaTheme="minorHAnsi" w:hAnsi="Times New Roman" w:cs="Times New Roman"/>
                <w:sz w:val="24"/>
                <w:lang w:val="en-AU" w:eastAsia="en-US"/>
              </w:rPr>
              <w:t xml:space="preserve">he general capabilities </w:t>
            </w:r>
            <w:r>
              <w:rPr>
                <w:rFonts w:ascii="Times New Roman" w:eastAsiaTheme="minorHAnsi" w:hAnsi="Times New Roman" w:cs="Times New Roman"/>
                <w:sz w:val="24"/>
                <w:lang w:val="en-AU" w:eastAsia="en-US"/>
              </w:rPr>
              <w:t xml:space="preserve">supports </w:t>
            </w:r>
            <w:r w:rsidRPr="0069615E">
              <w:rPr>
                <w:rFonts w:ascii="Times New Roman" w:eastAsiaTheme="minorHAnsi" w:hAnsi="Times New Roman" w:cs="Times New Roman"/>
                <w:sz w:val="24"/>
                <w:lang w:val="en-AU" w:eastAsia="en-US"/>
              </w:rPr>
              <w:t>young Australians to live and work successfully in the twenty-first century</w:t>
            </w:r>
            <w:r>
              <w:rPr>
                <w:rFonts w:ascii="Times New Roman" w:eastAsiaTheme="minorHAnsi" w:hAnsi="Times New Roman" w:cs="Times New Roman"/>
                <w:sz w:val="24"/>
                <w:lang w:val="en-AU" w:eastAsia="en-US"/>
              </w:rPr>
              <w:t xml:space="preserve"> (ACARA, 2012)</w:t>
            </w:r>
            <w:r w:rsidRPr="0069615E">
              <w:rPr>
                <w:rFonts w:ascii="Times New Roman" w:eastAsiaTheme="minorHAnsi" w:hAnsi="Times New Roman" w:cs="Times New Roman"/>
                <w:sz w:val="24"/>
                <w:lang w:val="en-AU" w:eastAsia="en-US"/>
              </w:rPr>
              <w:t xml:space="preserve">. </w:t>
            </w:r>
          </w:p>
          <w:p w:rsidR="0069615E" w:rsidRDefault="0069615E" w:rsidP="0069615E">
            <w:pPr>
              <w:pStyle w:val="GCNormalText"/>
              <w:spacing w:before="120"/>
              <w:rPr>
                <w:rFonts w:ascii="Times New Roman" w:eastAsiaTheme="minorHAnsi" w:hAnsi="Times New Roman" w:cs="Times New Roman"/>
                <w:sz w:val="24"/>
                <w:lang w:val="en-AU" w:eastAsia="en-US"/>
              </w:rPr>
            </w:pPr>
            <w:r>
              <w:rPr>
                <w:rFonts w:ascii="Times New Roman" w:eastAsiaTheme="minorHAnsi" w:hAnsi="Times New Roman" w:cs="Times New Roman"/>
                <w:sz w:val="24"/>
                <w:lang w:val="en-AU" w:eastAsia="en-US"/>
              </w:rPr>
              <w:t>‘</w:t>
            </w:r>
            <w:r w:rsidRPr="0069615E">
              <w:rPr>
                <w:rFonts w:ascii="Times New Roman" w:eastAsiaTheme="minorHAnsi" w:hAnsi="Times New Roman" w:cs="Times New Roman"/>
                <w:sz w:val="24"/>
                <w:lang w:val="en-AU" w:eastAsia="en-US"/>
              </w:rPr>
              <w:t>In the Australian Curriculum, capability encompasses knowledge, skills, behaviours and dispositions. Students develop capability when they apply knowledge and skills confidently, effectively and appropriately in complex and changing circumstances, in their learning at school and</w:t>
            </w:r>
            <w:r>
              <w:rPr>
                <w:rFonts w:ascii="Times New Roman" w:eastAsiaTheme="minorHAnsi" w:hAnsi="Times New Roman" w:cs="Times New Roman"/>
                <w:sz w:val="24"/>
                <w:lang w:val="en-AU" w:eastAsia="en-US"/>
              </w:rPr>
              <w:t xml:space="preserve"> in their lives outside school’ (ACARA, 2012).</w:t>
            </w:r>
          </w:p>
          <w:p w:rsidR="00061459" w:rsidRPr="0069615E" w:rsidRDefault="0069615E" w:rsidP="0069615E">
            <w:pPr>
              <w:pStyle w:val="GCNormalText"/>
              <w:spacing w:before="120"/>
              <w:rPr>
                <w:rFonts w:ascii="Times New Roman" w:eastAsiaTheme="minorHAnsi" w:hAnsi="Times New Roman" w:cs="Times New Roman"/>
                <w:sz w:val="24"/>
                <w:lang w:val="en-AU" w:eastAsia="en-US"/>
              </w:rPr>
            </w:pPr>
            <w:r>
              <w:rPr>
                <w:rFonts w:ascii="Times New Roman" w:eastAsiaTheme="minorHAnsi" w:hAnsi="Times New Roman" w:cs="Times New Roman"/>
                <w:sz w:val="24"/>
                <w:lang w:val="en-AU" w:eastAsia="en-US"/>
              </w:rPr>
              <w:t>This unit engages with the following capabilities</w:t>
            </w:r>
            <w:r w:rsidR="004F2F31">
              <w:rPr>
                <w:rFonts w:ascii="Times New Roman" w:eastAsiaTheme="minorHAnsi" w:hAnsi="Times New Roman" w:cs="Times New Roman"/>
                <w:sz w:val="24"/>
                <w:lang w:val="en-AU" w:eastAsia="en-US"/>
              </w:rPr>
              <w:t xml:space="preserve">. Further information can be obtained from the </w:t>
            </w:r>
            <w:hyperlink r:id="rId28" w:history="1">
              <w:r w:rsidR="004F2F31" w:rsidRPr="004F2F31">
                <w:rPr>
                  <w:rStyle w:val="Hyperlink"/>
                  <w:rFonts w:ascii="Times New Roman" w:eastAsiaTheme="minorHAnsi" w:hAnsi="Times New Roman" w:cs="Times New Roman"/>
                  <w:i/>
                  <w:sz w:val="24"/>
                  <w:lang w:val="en-AU" w:eastAsia="en-US"/>
                </w:rPr>
                <w:t>General Capabilities</w:t>
              </w:r>
              <w:r w:rsidR="004F2F31" w:rsidRPr="004F2F31">
                <w:rPr>
                  <w:rStyle w:val="Hyperlink"/>
                  <w:rFonts w:ascii="Times New Roman" w:eastAsiaTheme="minorHAnsi" w:hAnsi="Times New Roman" w:cs="Times New Roman"/>
                  <w:sz w:val="24"/>
                  <w:lang w:val="en-AU" w:eastAsia="en-US"/>
                </w:rPr>
                <w:t xml:space="preserve"> of the </w:t>
              </w:r>
              <w:r w:rsidR="004F2F31" w:rsidRPr="004F2F31">
                <w:rPr>
                  <w:rStyle w:val="Hyperlink"/>
                  <w:rFonts w:ascii="Times New Roman" w:eastAsiaTheme="minorHAnsi" w:hAnsi="Times New Roman" w:cs="Times New Roman"/>
                  <w:i/>
                  <w:sz w:val="24"/>
                  <w:lang w:val="en-AU" w:eastAsia="en-US"/>
                </w:rPr>
                <w:t>Australian Curriculum</w:t>
              </w:r>
            </w:hyperlink>
            <w:r w:rsidR="004F2F31" w:rsidRPr="004F2F31">
              <w:rPr>
                <w:rFonts w:ascii="Times New Roman" w:eastAsiaTheme="minorHAnsi" w:hAnsi="Times New Roman" w:cs="Times New Roman"/>
                <w:i/>
                <w:sz w:val="24"/>
                <w:lang w:val="en-AU" w:eastAsia="en-US"/>
              </w:rPr>
              <w:t xml:space="preserve"> </w:t>
            </w:r>
            <w:r w:rsidR="004F2F31" w:rsidRPr="004F2F31">
              <w:rPr>
                <w:rFonts w:ascii="Times New Roman" w:eastAsiaTheme="minorHAnsi" w:hAnsi="Times New Roman" w:cs="Times New Roman"/>
                <w:sz w:val="24"/>
                <w:lang w:val="en-AU" w:eastAsia="en-US"/>
              </w:rPr>
              <w:t xml:space="preserve">and </w:t>
            </w:r>
            <w:r w:rsidR="004F2F31">
              <w:rPr>
                <w:rFonts w:ascii="Times New Roman" w:eastAsiaTheme="minorHAnsi" w:hAnsi="Times New Roman" w:cs="Times New Roman"/>
                <w:sz w:val="24"/>
                <w:lang w:val="en-AU" w:eastAsia="en-US"/>
              </w:rPr>
              <w:t xml:space="preserve">the General Capabilities section in the </w:t>
            </w:r>
            <w:hyperlink r:id="rId29" w:history="1">
              <w:r w:rsidR="004F2F31" w:rsidRPr="004F2F31">
                <w:rPr>
                  <w:rStyle w:val="Hyperlink"/>
                  <w:rFonts w:ascii="Times New Roman" w:eastAsiaTheme="minorHAnsi" w:hAnsi="Times New Roman" w:cs="Times New Roman"/>
                  <w:i/>
                  <w:sz w:val="24"/>
                  <w:lang w:val="en-AU" w:eastAsia="en-US"/>
                </w:rPr>
                <w:t>Australian Curriculum: Technologies</w:t>
              </w:r>
            </w:hyperlink>
          </w:p>
        </w:tc>
      </w:tr>
      <w:tr w:rsidR="0069615E" w:rsidTr="008039FC">
        <w:trPr>
          <w:trHeight w:val="138"/>
        </w:trPr>
        <w:tc>
          <w:tcPr>
            <w:tcW w:w="4315" w:type="dxa"/>
          </w:tcPr>
          <w:p w:rsidR="0069615E" w:rsidRPr="004F2F31" w:rsidRDefault="0069615E">
            <w:pPr>
              <w:rPr>
                <w:rFonts w:ascii="Times New Roman" w:hAnsi="Times New Roman" w:cs="Times New Roman"/>
                <w:b/>
                <w:sz w:val="24"/>
                <w:szCs w:val="24"/>
              </w:rPr>
            </w:pPr>
            <w:r w:rsidRPr="004F2F31">
              <w:rPr>
                <w:rFonts w:ascii="Times New Roman" w:hAnsi="Times New Roman" w:cs="Times New Roman"/>
                <w:b/>
                <w:sz w:val="24"/>
                <w:szCs w:val="24"/>
              </w:rPr>
              <w:t>Literacy</w:t>
            </w:r>
          </w:p>
          <w:p w:rsidR="0069615E" w:rsidRDefault="0069615E" w:rsidP="006961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Comprehending and composing texts through listening, reading and viewing</w:t>
            </w:r>
          </w:p>
          <w:p w:rsidR="0069615E" w:rsidRPr="0069615E" w:rsidRDefault="0069615E" w:rsidP="006961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Text, word</w:t>
            </w:r>
            <w:r w:rsidR="00A47AC1">
              <w:rPr>
                <w:rFonts w:ascii="Times New Roman" w:hAnsi="Times New Roman" w:cs="Times New Roman"/>
                <w:sz w:val="24"/>
                <w:szCs w:val="24"/>
              </w:rPr>
              <w:t>, grammar</w:t>
            </w:r>
            <w:r>
              <w:rPr>
                <w:rFonts w:ascii="Times New Roman" w:hAnsi="Times New Roman" w:cs="Times New Roman"/>
                <w:sz w:val="24"/>
                <w:szCs w:val="24"/>
              </w:rPr>
              <w:t xml:space="preserve"> and visual knowledge</w:t>
            </w:r>
          </w:p>
        </w:tc>
        <w:tc>
          <w:tcPr>
            <w:tcW w:w="4590" w:type="dxa"/>
            <w:gridSpan w:val="3"/>
          </w:tcPr>
          <w:p w:rsidR="0069615E" w:rsidRPr="004F2F31" w:rsidRDefault="0069615E">
            <w:pPr>
              <w:rPr>
                <w:rFonts w:ascii="Times New Roman" w:hAnsi="Times New Roman" w:cs="Times New Roman"/>
                <w:b/>
                <w:sz w:val="24"/>
                <w:szCs w:val="24"/>
              </w:rPr>
            </w:pPr>
            <w:r w:rsidRPr="004F2F31">
              <w:rPr>
                <w:rFonts w:ascii="Times New Roman" w:hAnsi="Times New Roman" w:cs="Times New Roman"/>
                <w:b/>
                <w:sz w:val="24"/>
                <w:szCs w:val="24"/>
              </w:rPr>
              <w:t>Numeracy</w:t>
            </w:r>
          </w:p>
          <w:p w:rsidR="0069615E" w:rsidRDefault="003C638B" w:rsidP="006961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Recognising and using patterns and relationships</w:t>
            </w:r>
          </w:p>
          <w:p w:rsidR="003C638B" w:rsidRPr="0069615E" w:rsidRDefault="003C638B" w:rsidP="006961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Using spatial reasoning</w:t>
            </w:r>
          </w:p>
        </w:tc>
        <w:tc>
          <w:tcPr>
            <w:tcW w:w="4770" w:type="dxa"/>
          </w:tcPr>
          <w:p w:rsidR="0069615E" w:rsidRPr="004F2F31" w:rsidRDefault="0069615E">
            <w:pPr>
              <w:rPr>
                <w:rFonts w:ascii="Times New Roman" w:hAnsi="Times New Roman" w:cs="Times New Roman"/>
                <w:b/>
                <w:sz w:val="24"/>
                <w:szCs w:val="24"/>
              </w:rPr>
            </w:pPr>
            <w:r w:rsidRPr="004F2F31">
              <w:rPr>
                <w:rFonts w:ascii="Times New Roman" w:hAnsi="Times New Roman" w:cs="Times New Roman"/>
                <w:b/>
                <w:sz w:val="24"/>
                <w:szCs w:val="24"/>
              </w:rPr>
              <w:t>Information and communication technology</w:t>
            </w:r>
          </w:p>
          <w:p w:rsidR="003C638B" w:rsidRPr="003210A7" w:rsidRDefault="003C638B" w:rsidP="003C638B">
            <w:pPr>
              <w:pStyle w:val="ListParagraph"/>
              <w:numPr>
                <w:ilvl w:val="0"/>
                <w:numId w:val="4"/>
              </w:numPr>
              <w:rPr>
                <w:rFonts w:ascii="Times New Roman" w:hAnsi="Times New Roman" w:cs="Times New Roman"/>
                <w:sz w:val="24"/>
                <w:szCs w:val="24"/>
              </w:rPr>
            </w:pPr>
            <w:r w:rsidRPr="003210A7">
              <w:rPr>
                <w:rFonts w:ascii="Times New Roman" w:hAnsi="Times New Roman" w:cs="Times New Roman"/>
                <w:sz w:val="24"/>
                <w:szCs w:val="24"/>
              </w:rPr>
              <w:t>Investigating, creating and communicating with ICTs</w:t>
            </w:r>
          </w:p>
          <w:p w:rsidR="003C638B" w:rsidRPr="003C638B" w:rsidRDefault="003C638B" w:rsidP="003210A7">
            <w:pPr>
              <w:pStyle w:val="ListParagraph"/>
              <w:ind w:left="360"/>
              <w:rPr>
                <w:rFonts w:ascii="Times New Roman" w:hAnsi="Times New Roman" w:cs="Times New Roman"/>
                <w:sz w:val="24"/>
                <w:szCs w:val="24"/>
              </w:rPr>
            </w:pPr>
          </w:p>
        </w:tc>
      </w:tr>
      <w:tr w:rsidR="0069615E" w:rsidTr="008039FC">
        <w:trPr>
          <w:trHeight w:val="138"/>
        </w:trPr>
        <w:tc>
          <w:tcPr>
            <w:tcW w:w="4315" w:type="dxa"/>
          </w:tcPr>
          <w:p w:rsidR="0069615E" w:rsidRPr="004F2F31" w:rsidRDefault="0069615E">
            <w:pPr>
              <w:rPr>
                <w:rFonts w:ascii="Times New Roman" w:hAnsi="Times New Roman" w:cs="Times New Roman"/>
                <w:b/>
                <w:sz w:val="24"/>
                <w:szCs w:val="24"/>
              </w:rPr>
            </w:pPr>
            <w:r w:rsidRPr="004F2F31">
              <w:rPr>
                <w:rFonts w:ascii="Times New Roman" w:hAnsi="Times New Roman" w:cs="Times New Roman"/>
                <w:b/>
                <w:sz w:val="24"/>
                <w:szCs w:val="24"/>
              </w:rPr>
              <w:lastRenderedPageBreak/>
              <w:t>Critical and creative thinking</w:t>
            </w:r>
          </w:p>
          <w:p w:rsidR="003C638B" w:rsidRDefault="00370CA7" w:rsidP="003C638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Inquiring – identifying, exploring and organizing information and ideas</w:t>
            </w:r>
          </w:p>
          <w:p w:rsidR="00370CA7" w:rsidRDefault="00370CA7" w:rsidP="003C638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Generating ideas, possibilities and actions</w:t>
            </w:r>
          </w:p>
          <w:p w:rsidR="00370CA7" w:rsidRDefault="004F2F31" w:rsidP="003C638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Reflecting on thinking and processes</w:t>
            </w:r>
          </w:p>
          <w:p w:rsidR="004F2F31" w:rsidRPr="003C638B" w:rsidRDefault="004F2F31" w:rsidP="003C638B">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Analysing</w:t>
            </w:r>
            <w:proofErr w:type="spellEnd"/>
            <w:r>
              <w:rPr>
                <w:rFonts w:ascii="Times New Roman" w:hAnsi="Times New Roman" w:cs="Times New Roman"/>
                <w:sz w:val="24"/>
                <w:szCs w:val="24"/>
              </w:rPr>
              <w:t>, synthesizing and evaluating reasoning and procedures</w:t>
            </w:r>
          </w:p>
        </w:tc>
        <w:tc>
          <w:tcPr>
            <w:tcW w:w="4590" w:type="dxa"/>
            <w:gridSpan w:val="3"/>
          </w:tcPr>
          <w:p w:rsidR="0069615E" w:rsidRPr="004F2F31" w:rsidRDefault="0069615E">
            <w:pPr>
              <w:rPr>
                <w:rFonts w:ascii="Times New Roman" w:hAnsi="Times New Roman" w:cs="Times New Roman"/>
                <w:b/>
                <w:sz w:val="24"/>
                <w:szCs w:val="24"/>
              </w:rPr>
            </w:pPr>
            <w:r w:rsidRPr="004F2F31">
              <w:rPr>
                <w:rFonts w:ascii="Times New Roman" w:hAnsi="Times New Roman" w:cs="Times New Roman"/>
                <w:b/>
                <w:sz w:val="24"/>
                <w:szCs w:val="24"/>
              </w:rPr>
              <w:t>Personal and social capability</w:t>
            </w:r>
          </w:p>
          <w:p w:rsidR="004F2F31" w:rsidRDefault="004F2F31" w:rsidP="004F2F3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Self-management</w:t>
            </w:r>
          </w:p>
          <w:p w:rsidR="004F2F31" w:rsidRPr="004F2F31" w:rsidRDefault="004F2F31" w:rsidP="004F2F3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Social management</w:t>
            </w:r>
          </w:p>
        </w:tc>
        <w:tc>
          <w:tcPr>
            <w:tcW w:w="4770" w:type="dxa"/>
          </w:tcPr>
          <w:p w:rsidR="0069615E" w:rsidRDefault="0069615E">
            <w:pPr>
              <w:rPr>
                <w:rFonts w:ascii="Times New Roman" w:hAnsi="Times New Roman" w:cs="Times New Roman"/>
                <w:b/>
                <w:sz w:val="24"/>
                <w:szCs w:val="24"/>
              </w:rPr>
            </w:pPr>
            <w:r w:rsidRPr="004F2F31">
              <w:rPr>
                <w:rFonts w:ascii="Times New Roman" w:hAnsi="Times New Roman" w:cs="Times New Roman"/>
                <w:b/>
                <w:sz w:val="24"/>
                <w:szCs w:val="24"/>
              </w:rPr>
              <w:t>Ethical understanding</w:t>
            </w:r>
          </w:p>
          <w:p w:rsidR="00A47AC1" w:rsidRDefault="00A47AC1" w:rsidP="004F2F3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Reasoning in decision making and actions</w:t>
            </w:r>
          </w:p>
          <w:p w:rsidR="004F2F31" w:rsidRPr="004F2F31" w:rsidRDefault="004F2F31" w:rsidP="004F2F3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Understanding ethical concepts and issues</w:t>
            </w:r>
          </w:p>
        </w:tc>
      </w:tr>
      <w:tr w:rsidR="00061459" w:rsidTr="00061459">
        <w:tc>
          <w:tcPr>
            <w:tcW w:w="13675" w:type="dxa"/>
            <w:gridSpan w:val="5"/>
          </w:tcPr>
          <w:p w:rsidR="00061459" w:rsidRPr="006C3CB2" w:rsidRDefault="003C638B">
            <w:pPr>
              <w:rPr>
                <w:rFonts w:ascii="Times New Roman" w:hAnsi="Times New Roman" w:cs="Times New Roman"/>
                <w:sz w:val="24"/>
                <w:szCs w:val="24"/>
              </w:rPr>
            </w:pPr>
            <w:r>
              <w:rPr>
                <w:rFonts w:ascii="Times New Roman" w:hAnsi="Times New Roman" w:cs="Times New Roman"/>
                <w:sz w:val="24"/>
                <w:szCs w:val="24"/>
              </w:rPr>
              <w:t xml:space="preserve">Sequence of teaching and learning: </w:t>
            </w:r>
            <w:r w:rsidR="00A47AC1">
              <w:rPr>
                <w:rFonts w:ascii="Times New Roman" w:hAnsi="Times New Roman" w:cs="Times New Roman"/>
                <w:sz w:val="24"/>
                <w:szCs w:val="24"/>
              </w:rPr>
              <w:t>Each lesson 45 to 60 minutes</w:t>
            </w:r>
          </w:p>
        </w:tc>
      </w:tr>
      <w:tr w:rsidR="00370CA7" w:rsidTr="008039FC">
        <w:tc>
          <w:tcPr>
            <w:tcW w:w="4315" w:type="dxa"/>
          </w:tcPr>
          <w:p w:rsidR="00370CA7" w:rsidRPr="00CA7C2D" w:rsidRDefault="00370CA7" w:rsidP="00CA7C2D">
            <w:pPr>
              <w:rPr>
                <w:rFonts w:ascii="Times New Roman" w:hAnsi="Times New Roman" w:cs="Times New Roman"/>
                <w:sz w:val="24"/>
                <w:szCs w:val="24"/>
                <w:highlight w:val="yellow"/>
              </w:rPr>
            </w:pPr>
            <w:r w:rsidRPr="00A47AC1">
              <w:rPr>
                <w:rFonts w:ascii="Times New Roman" w:hAnsi="Times New Roman" w:cs="Times New Roman"/>
                <w:sz w:val="24"/>
                <w:szCs w:val="24"/>
              </w:rPr>
              <w:t xml:space="preserve">Lesson 1 – 2 </w:t>
            </w:r>
            <w:r w:rsidR="00371607">
              <w:rPr>
                <w:rFonts w:ascii="Times New Roman" w:hAnsi="Times New Roman" w:cs="Times New Roman"/>
                <w:sz w:val="24"/>
                <w:szCs w:val="24"/>
              </w:rPr>
              <w:t>(45 to 60 minutes per lesson)</w:t>
            </w:r>
          </w:p>
        </w:tc>
        <w:tc>
          <w:tcPr>
            <w:tcW w:w="4590" w:type="dxa"/>
            <w:gridSpan w:val="3"/>
          </w:tcPr>
          <w:p w:rsidR="00370CA7" w:rsidRPr="00CA7C2D" w:rsidRDefault="00A255B7" w:rsidP="00A47AC1">
            <w:pPr>
              <w:rPr>
                <w:rFonts w:ascii="Times New Roman" w:hAnsi="Times New Roman" w:cs="Times New Roman"/>
                <w:sz w:val="24"/>
                <w:szCs w:val="24"/>
                <w:highlight w:val="yellow"/>
              </w:rPr>
            </w:pPr>
            <w:r>
              <w:rPr>
                <w:rFonts w:ascii="Times New Roman" w:hAnsi="Times New Roman" w:cs="Times New Roman"/>
                <w:sz w:val="24"/>
                <w:szCs w:val="24"/>
              </w:rPr>
              <w:t>Making it float</w:t>
            </w:r>
            <w:r w:rsidR="00370CA7" w:rsidRPr="00A47AC1">
              <w:rPr>
                <w:rFonts w:ascii="Times New Roman" w:hAnsi="Times New Roman" w:cs="Times New Roman"/>
                <w:sz w:val="24"/>
                <w:szCs w:val="24"/>
              </w:rPr>
              <w:t xml:space="preserve"> – introduce design brief, </w:t>
            </w:r>
            <w:r w:rsidR="00A47AC1">
              <w:rPr>
                <w:rFonts w:ascii="Times New Roman" w:hAnsi="Times New Roman" w:cs="Times New Roman"/>
                <w:sz w:val="24"/>
                <w:szCs w:val="24"/>
              </w:rPr>
              <w:t xml:space="preserve">connect learning and assessment, </w:t>
            </w:r>
            <w:r w:rsidR="00370CA7" w:rsidRPr="00A47AC1">
              <w:rPr>
                <w:rFonts w:ascii="Times New Roman" w:hAnsi="Times New Roman" w:cs="Times New Roman"/>
                <w:sz w:val="24"/>
                <w:szCs w:val="24"/>
              </w:rPr>
              <w:t>show example</w:t>
            </w:r>
            <w:r w:rsidR="00CD0193" w:rsidRPr="00A47AC1">
              <w:rPr>
                <w:rFonts w:ascii="Times New Roman" w:hAnsi="Times New Roman" w:cs="Times New Roman"/>
                <w:sz w:val="24"/>
                <w:szCs w:val="24"/>
              </w:rPr>
              <w:t>s</w:t>
            </w:r>
            <w:r w:rsidR="00370CA7" w:rsidRPr="00A47AC1">
              <w:rPr>
                <w:rFonts w:ascii="Times New Roman" w:hAnsi="Times New Roman" w:cs="Times New Roman"/>
                <w:sz w:val="24"/>
                <w:szCs w:val="24"/>
              </w:rPr>
              <w:t xml:space="preserve"> and images to students, </w:t>
            </w:r>
            <w:r w:rsidR="00096249">
              <w:rPr>
                <w:rFonts w:ascii="Times New Roman" w:hAnsi="Times New Roman" w:cs="Times New Roman"/>
                <w:sz w:val="24"/>
                <w:szCs w:val="24"/>
              </w:rPr>
              <w:t xml:space="preserve">activate prior knowledge, </w:t>
            </w:r>
            <w:r w:rsidR="00370CA7" w:rsidRPr="00A47AC1">
              <w:rPr>
                <w:rFonts w:ascii="Times New Roman" w:hAnsi="Times New Roman" w:cs="Times New Roman"/>
                <w:sz w:val="24"/>
                <w:szCs w:val="24"/>
              </w:rPr>
              <w:t>break into activity pairs</w:t>
            </w:r>
          </w:p>
        </w:tc>
        <w:tc>
          <w:tcPr>
            <w:tcW w:w="4770" w:type="dxa"/>
          </w:tcPr>
          <w:p w:rsidR="00370CA7" w:rsidRPr="00A47AC1" w:rsidRDefault="00370CA7">
            <w:pPr>
              <w:rPr>
                <w:rFonts w:ascii="Times New Roman" w:hAnsi="Times New Roman" w:cs="Times New Roman"/>
                <w:sz w:val="24"/>
                <w:szCs w:val="24"/>
              </w:rPr>
            </w:pPr>
            <w:r w:rsidRPr="00A47AC1">
              <w:rPr>
                <w:rFonts w:ascii="Times New Roman" w:hAnsi="Times New Roman" w:cs="Times New Roman"/>
                <w:sz w:val="24"/>
                <w:szCs w:val="24"/>
              </w:rPr>
              <w:t>Student Resources:</w:t>
            </w:r>
            <w:r w:rsidR="00C753FB" w:rsidRPr="00A47AC1">
              <w:rPr>
                <w:rFonts w:ascii="Times New Roman" w:hAnsi="Times New Roman" w:cs="Times New Roman"/>
                <w:sz w:val="24"/>
                <w:szCs w:val="24"/>
              </w:rPr>
              <w:t xml:space="preserve"> Project book</w:t>
            </w:r>
          </w:p>
          <w:p w:rsidR="00370CA7" w:rsidRPr="00A47AC1" w:rsidRDefault="00370CA7">
            <w:pPr>
              <w:rPr>
                <w:rFonts w:ascii="Times New Roman" w:hAnsi="Times New Roman" w:cs="Times New Roman"/>
                <w:sz w:val="24"/>
                <w:szCs w:val="24"/>
              </w:rPr>
            </w:pPr>
          </w:p>
          <w:p w:rsidR="00370CA7" w:rsidRPr="00CA7C2D" w:rsidRDefault="00370CA7">
            <w:pPr>
              <w:rPr>
                <w:rFonts w:ascii="Times New Roman" w:hAnsi="Times New Roman" w:cs="Times New Roman"/>
                <w:sz w:val="24"/>
                <w:szCs w:val="24"/>
                <w:highlight w:val="yellow"/>
              </w:rPr>
            </w:pPr>
            <w:r w:rsidRPr="00A47AC1">
              <w:rPr>
                <w:rFonts w:ascii="Times New Roman" w:hAnsi="Times New Roman" w:cs="Times New Roman"/>
                <w:sz w:val="24"/>
                <w:szCs w:val="24"/>
              </w:rPr>
              <w:t>Teacher resource:</w:t>
            </w:r>
            <w:r w:rsidR="00C753FB" w:rsidRPr="00A47AC1">
              <w:rPr>
                <w:rFonts w:ascii="Times New Roman" w:hAnsi="Times New Roman" w:cs="Times New Roman"/>
                <w:sz w:val="24"/>
                <w:szCs w:val="24"/>
              </w:rPr>
              <w:t xml:space="preserve"> IWB, PowerPoint, Whiteboard</w:t>
            </w:r>
          </w:p>
        </w:tc>
      </w:tr>
      <w:tr w:rsidR="00370CA7" w:rsidTr="008039FC">
        <w:tc>
          <w:tcPr>
            <w:tcW w:w="4315" w:type="dxa"/>
          </w:tcPr>
          <w:p w:rsidR="00370CA7" w:rsidRPr="00CA7C2D" w:rsidRDefault="00370CA7" w:rsidP="00370CA7">
            <w:pPr>
              <w:rPr>
                <w:rFonts w:ascii="Times New Roman" w:hAnsi="Times New Roman" w:cs="Times New Roman"/>
                <w:sz w:val="24"/>
                <w:szCs w:val="24"/>
                <w:highlight w:val="yellow"/>
              </w:rPr>
            </w:pPr>
            <w:r w:rsidRPr="00A47AC1">
              <w:rPr>
                <w:rFonts w:ascii="Times New Roman" w:hAnsi="Times New Roman" w:cs="Times New Roman"/>
                <w:sz w:val="24"/>
                <w:szCs w:val="24"/>
              </w:rPr>
              <w:t>Lesson 3 – 4</w:t>
            </w:r>
            <w:r w:rsidR="00371607">
              <w:rPr>
                <w:rFonts w:ascii="Times New Roman" w:hAnsi="Times New Roman" w:cs="Times New Roman"/>
                <w:sz w:val="24"/>
                <w:szCs w:val="24"/>
              </w:rPr>
              <w:t xml:space="preserve"> (45 to 60 minutes per lesson)</w:t>
            </w:r>
          </w:p>
        </w:tc>
        <w:tc>
          <w:tcPr>
            <w:tcW w:w="4590" w:type="dxa"/>
            <w:gridSpan w:val="3"/>
          </w:tcPr>
          <w:p w:rsidR="00370CA7" w:rsidRPr="00CA7C2D" w:rsidRDefault="00CD0193" w:rsidP="00A47AC1">
            <w:pPr>
              <w:rPr>
                <w:rFonts w:ascii="Times New Roman" w:hAnsi="Times New Roman" w:cs="Times New Roman"/>
                <w:sz w:val="24"/>
                <w:szCs w:val="24"/>
                <w:highlight w:val="yellow"/>
              </w:rPr>
            </w:pPr>
            <w:r w:rsidRPr="00A47AC1">
              <w:rPr>
                <w:rFonts w:ascii="Times New Roman" w:hAnsi="Times New Roman" w:cs="Times New Roman"/>
                <w:sz w:val="24"/>
                <w:szCs w:val="24"/>
              </w:rPr>
              <w:t xml:space="preserve">Exploring </w:t>
            </w:r>
            <w:r w:rsidR="00A47AC1" w:rsidRPr="00A47AC1">
              <w:rPr>
                <w:rFonts w:ascii="Times New Roman" w:hAnsi="Times New Roman" w:cs="Times New Roman"/>
                <w:sz w:val="24"/>
                <w:szCs w:val="24"/>
              </w:rPr>
              <w:t xml:space="preserve">boats, their purpose and design features, view and create design plans </w:t>
            </w:r>
          </w:p>
        </w:tc>
        <w:tc>
          <w:tcPr>
            <w:tcW w:w="4770" w:type="dxa"/>
          </w:tcPr>
          <w:p w:rsidR="0014210D" w:rsidRPr="00A47AC1" w:rsidRDefault="0014210D" w:rsidP="0014210D">
            <w:pPr>
              <w:rPr>
                <w:rFonts w:ascii="Times New Roman" w:hAnsi="Times New Roman" w:cs="Times New Roman"/>
                <w:sz w:val="24"/>
                <w:szCs w:val="24"/>
              </w:rPr>
            </w:pPr>
            <w:r w:rsidRPr="00A47AC1">
              <w:rPr>
                <w:rFonts w:ascii="Times New Roman" w:hAnsi="Times New Roman" w:cs="Times New Roman"/>
                <w:sz w:val="24"/>
                <w:szCs w:val="24"/>
              </w:rPr>
              <w:t>Student Resources: Project book</w:t>
            </w:r>
          </w:p>
          <w:p w:rsidR="0014210D" w:rsidRPr="00A47AC1" w:rsidRDefault="0014210D" w:rsidP="0014210D">
            <w:pPr>
              <w:rPr>
                <w:rFonts w:ascii="Times New Roman" w:hAnsi="Times New Roman" w:cs="Times New Roman"/>
                <w:sz w:val="24"/>
                <w:szCs w:val="24"/>
              </w:rPr>
            </w:pPr>
          </w:p>
          <w:p w:rsidR="00370CA7" w:rsidRPr="00CA7C2D" w:rsidRDefault="0014210D" w:rsidP="0014210D">
            <w:pPr>
              <w:rPr>
                <w:rFonts w:ascii="Times New Roman" w:hAnsi="Times New Roman" w:cs="Times New Roman"/>
                <w:sz w:val="24"/>
                <w:szCs w:val="24"/>
                <w:highlight w:val="yellow"/>
              </w:rPr>
            </w:pPr>
            <w:r w:rsidRPr="00A47AC1">
              <w:rPr>
                <w:rFonts w:ascii="Times New Roman" w:hAnsi="Times New Roman" w:cs="Times New Roman"/>
                <w:sz w:val="24"/>
                <w:szCs w:val="24"/>
              </w:rPr>
              <w:t>Teacher resource: IWB, PowerPoint, Whiteboard</w:t>
            </w:r>
          </w:p>
        </w:tc>
      </w:tr>
      <w:tr w:rsidR="00370CA7" w:rsidTr="008039FC">
        <w:tc>
          <w:tcPr>
            <w:tcW w:w="4315" w:type="dxa"/>
          </w:tcPr>
          <w:p w:rsidR="00370CA7" w:rsidRPr="00CA7C2D" w:rsidRDefault="004F2F31">
            <w:pPr>
              <w:rPr>
                <w:rFonts w:ascii="Times New Roman" w:hAnsi="Times New Roman" w:cs="Times New Roman"/>
                <w:sz w:val="24"/>
                <w:szCs w:val="24"/>
                <w:highlight w:val="yellow"/>
              </w:rPr>
            </w:pPr>
            <w:r w:rsidRPr="00A47AC1">
              <w:rPr>
                <w:rFonts w:ascii="Times New Roman" w:hAnsi="Times New Roman" w:cs="Times New Roman"/>
                <w:sz w:val="24"/>
                <w:szCs w:val="24"/>
              </w:rPr>
              <w:t xml:space="preserve">Lesson 5 </w:t>
            </w:r>
            <w:r w:rsidR="00371607">
              <w:rPr>
                <w:rFonts w:ascii="Times New Roman" w:hAnsi="Times New Roman" w:cs="Times New Roman"/>
                <w:sz w:val="24"/>
                <w:szCs w:val="24"/>
              </w:rPr>
              <w:t>–</w:t>
            </w:r>
            <w:r w:rsidRPr="00A47AC1">
              <w:rPr>
                <w:rFonts w:ascii="Times New Roman" w:hAnsi="Times New Roman" w:cs="Times New Roman"/>
                <w:sz w:val="24"/>
                <w:szCs w:val="24"/>
              </w:rPr>
              <w:t xml:space="preserve"> 6</w:t>
            </w:r>
            <w:r w:rsidR="00371607">
              <w:rPr>
                <w:rFonts w:ascii="Times New Roman" w:hAnsi="Times New Roman" w:cs="Times New Roman"/>
                <w:sz w:val="24"/>
                <w:szCs w:val="24"/>
              </w:rPr>
              <w:t xml:space="preserve"> (45 to 60 minutes per lesson)</w:t>
            </w:r>
          </w:p>
        </w:tc>
        <w:tc>
          <w:tcPr>
            <w:tcW w:w="4590" w:type="dxa"/>
            <w:gridSpan w:val="3"/>
          </w:tcPr>
          <w:p w:rsidR="00370CA7" w:rsidRPr="00CA7C2D" w:rsidRDefault="00A47AC1">
            <w:pPr>
              <w:rPr>
                <w:rFonts w:ascii="Times New Roman" w:hAnsi="Times New Roman" w:cs="Times New Roman"/>
                <w:sz w:val="24"/>
                <w:szCs w:val="24"/>
                <w:highlight w:val="yellow"/>
              </w:rPr>
            </w:pPr>
            <w:r w:rsidRPr="00A47AC1">
              <w:rPr>
                <w:rFonts w:ascii="Times New Roman" w:hAnsi="Times New Roman" w:cs="Times New Roman"/>
                <w:sz w:val="24"/>
                <w:szCs w:val="24"/>
              </w:rPr>
              <w:t xml:space="preserve">Create and produce </w:t>
            </w:r>
            <w:r>
              <w:rPr>
                <w:rFonts w:ascii="Times New Roman" w:hAnsi="Times New Roman" w:cs="Times New Roman"/>
                <w:sz w:val="24"/>
                <w:szCs w:val="24"/>
              </w:rPr>
              <w:t>model</w:t>
            </w:r>
            <w:r w:rsidR="00283A54">
              <w:rPr>
                <w:rFonts w:ascii="Times New Roman" w:hAnsi="Times New Roman" w:cs="Times New Roman"/>
                <w:sz w:val="24"/>
                <w:szCs w:val="24"/>
              </w:rPr>
              <w:t>, experiment with data, record observations using a range of media</w:t>
            </w:r>
            <w:r w:rsidR="000C2E9D">
              <w:rPr>
                <w:rFonts w:ascii="Times New Roman" w:hAnsi="Times New Roman" w:cs="Times New Roman"/>
                <w:sz w:val="24"/>
                <w:szCs w:val="24"/>
              </w:rPr>
              <w:t xml:space="preserve"> as whole class and individually</w:t>
            </w:r>
            <w:bookmarkStart w:id="0" w:name="_GoBack"/>
            <w:bookmarkEnd w:id="0"/>
            <w:r>
              <w:rPr>
                <w:rFonts w:ascii="Times New Roman" w:hAnsi="Times New Roman" w:cs="Times New Roman"/>
                <w:sz w:val="24"/>
                <w:szCs w:val="24"/>
              </w:rPr>
              <w:t xml:space="preserve"> </w:t>
            </w:r>
          </w:p>
        </w:tc>
        <w:tc>
          <w:tcPr>
            <w:tcW w:w="4770" w:type="dxa"/>
          </w:tcPr>
          <w:p w:rsidR="0014210D" w:rsidRPr="00A47AC1" w:rsidRDefault="0014210D" w:rsidP="0014210D">
            <w:pPr>
              <w:rPr>
                <w:rFonts w:ascii="Times New Roman" w:hAnsi="Times New Roman" w:cs="Times New Roman"/>
                <w:sz w:val="24"/>
                <w:szCs w:val="24"/>
              </w:rPr>
            </w:pPr>
            <w:r w:rsidRPr="00A47AC1">
              <w:rPr>
                <w:rFonts w:ascii="Times New Roman" w:hAnsi="Times New Roman" w:cs="Times New Roman"/>
                <w:sz w:val="24"/>
                <w:szCs w:val="24"/>
              </w:rPr>
              <w:t>Student Resources: Project book, computer</w:t>
            </w:r>
            <w:r w:rsidR="00F606B5">
              <w:rPr>
                <w:rFonts w:ascii="Times New Roman" w:hAnsi="Times New Roman" w:cs="Times New Roman"/>
                <w:sz w:val="24"/>
                <w:szCs w:val="24"/>
              </w:rPr>
              <w:t>, camera, printer</w:t>
            </w:r>
            <w:r w:rsidR="00593162">
              <w:rPr>
                <w:rFonts w:ascii="Times New Roman" w:hAnsi="Times New Roman" w:cs="Times New Roman"/>
                <w:sz w:val="24"/>
                <w:szCs w:val="24"/>
              </w:rPr>
              <w:t>, materials for project</w:t>
            </w:r>
          </w:p>
          <w:p w:rsidR="0014210D" w:rsidRPr="00A47AC1" w:rsidRDefault="0014210D" w:rsidP="0014210D">
            <w:pPr>
              <w:rPr>
                <w:rFonts w:ascii="Times New Roman" w:hAnsi="Times New Roman" w:cs="Times New Roman"/>
                <w:sz w:val="24"/>
                <w:szCs w:val="24"/>
              </w:rPr>
            </w:pPr>
          </w:p>
          <w:p w:rsidR="00370CA7" w:rsidRPr="00CA7C2D" w:rsidRDefault="0014210D" w:rsidP="0014210D">
            <w:pPr>
              <w:rPr>
                <w:rFonts w:ascii="Times New Roman" w:hAnsi="Times New Roman" w:cs="Times New Roman"/>
                <w:sz w:val="24"/>
                <w:szCs w:val="24"/>
                <w:highlight w:val="yellow"/>
              </w:rPr>
            </w:pPr>
            <w:r w:rsidRPr="00A47AC1">
              <w:rPr>
                <w:rFonts w:ascii="Times New Roman" w:hAnsi="Times New Roman" w:cs="Times New Roman"/>
                <w:sz w:val="24"/>
                <w:szCs w:val="24"/>
              </w:rPr>
              <w:t>Teacher resource: IWB, PowerPoint, Whiteboard</w:t>
            </w:r>
          </w:p>
        </w:tc>
      </w:tr>
      <w:tr w:rsidR="00370CA7" w:rsidTr="008039FC">
        <w:tc>
          <w:tcPr>
            <w:tcW w:w="4315" w:type="dxa"/>
          </w:tcPr>
          <w:p w:rsidR="00370CA7" w:rsidRPr="006C3CB2" w:rsidRDefault="004F2F31">
            <w:pPr>
              <w:rPr>
                <w:rFonts w:ascii="Times New Roman" w:hAnsi="Times New Roman" w:cs="Times New Roman"/>
                <w:sz w:val="24"/>
                <w:szCs w:val="24"/>
              </w:rPr>
            </w:pPr>
            <w:r>
              <w:rPr>
                <w:rFonts w:ascii="Times New Roman" w:hAnsi="Times New Roman" w:cs="Times New Roman"/>
                <w:sz w:val="24"/>
                <w:szCs w:val="24"/>
              </w:rPr>
              <w:t>Lesson 7</w:t>
            </w:r>
            <w:r w:rsidR="00371607">
              <w:rPr>
                <w:rFonts w:ascii="Times New Roman" w:hAnsi="Times New Roman" w:cs="Times New Roman"/>
                <w:sz w:val="24"/>
                <w:szCs w:val="24"/>
              </w:rPr>
              <w:t xml:space="preserve"> (45 to 60 minutes)</w:t>
            </w:r>
          </w:p>
        </w:tc>
        <w:tc>
          <w:tcPr>
            <w:tcW w:w="4590" w:type="dxa"/>
            <w:gridSpan w:val="3"/>
          </w:tcPr>
          <w:p w:rsidR="00370CA7" w:rsidRPr="006C3CB2" w:rsidRDefault="004F2F31">
            <w:pPr>
              <w:rPr>
                <w:rFonts w:ascii="Times New Roman" w:hAnsi="Times New Roman" w:cs="Times New Roman"/>
                <w:sz w:val="24"/>
                <w:szCs w:val="24"/>
              </w:rPr>
            </w:pPr>
            <w:r>
              <w:rPr>
                <w:rFonts w:ascii="Times New Roman" w:hAnsi="Times New Roman" w:cs="Times New Roman"/>
                <w:sz w:val="24"/>
                <w:szCs w:val="24"/>
              </w:rPr>
              <w:t>Reflection</w:t>
            </w:r>
          </w:p>
        </w:tc>
        <w:tc>
          <w:tcPr>
            <w:tcW w:w="4770" w:type="dxa"/>
          </w:tcPr>
          <w:p w:rsidR="00370CA7" w:rsidRPr="006C3CB2" w:rsidRDefault="00C753FB">
            <w:pPr>
              <w:rPr>
                <w:rFonts w:ascii="Times New Roman" w:hAnsi="Times New Roman" w:cs="Times New Roman"/>
                <w:sz w:val="24"/>
                <w:szCs w:val="24"/>
              </w:rPr>
            </w:pPr>
            <w:r>
              <w:rPr>
                <w:rFonts w:ascii="Times New Roman" w:hAnsi="Times New Roman" w:cs="Times New Roman"/>
                <w:sz w:val="24"/>
                <w:szCs w:val="24"/>
              </w:rPr>
              <w:t>Activity in Project book</w:t>
            </w:r>
          </w:p>
        </w:tc>
      </w:tr>
      <w:tr w:rsidR="004F2F31" w:rsidTr="0014210D">
        <w:tc>
          <w:tcPr>
            <w:tcW w:w="4315" w:type="dxa"/>
            <w:shd w:val="clear" w:color="auto" w:fill="F2F2F2" w:themeFill="background1" w:themeFillShade="F2"/>
          </w:tcPr>
          <w:p w:rsidR="004F2F31" w:rsidRPr="006C3CB2" w:rsidRDefault="008039FC">
            <w:pPr>
              <w:rPr>
                <w:rFonts w:ascii="Times New Roman" w:hAnsi="Times New Roman" w:cs="Times New Roman"/>
                <w:sz w:val="24"/>
                <w:szCs w:val="24"/>
              </w:rPr>
            </w:pPr>
            <w:r>
              <w:rPr>
                <w:rFonts w:ascii="Times New Roman" w:hAnsi="Times New Roman" w:cs="Times New Roman"/>
                <w:sz w:val="24"/>
                <w:szCs w:val="24"/>
              </w:rPr>
              <w:t>Feedback</w:t>
            </w:r>
          </w:p>
        </w:tc>
        <w:tc>
          <w:tcPr>
            <w:tcW w:w="9360" w:type="dxa"/>
            <w:gridSpan w:val="4"/>
          </w:tcPr>
          <w:p w:rsidR="004F2F31" w:rsidRDefault="0014210D">
            <w:pPr>
              <w:rPr>
                <w:rFonts w:ascii="Times New Roman" w:hAnsi="Times New Roman" w:cs="Times New Roman"/>
                <w:sz w:val="24"/>
                <w:szCs w:val="24"/>
              </w:rPr>
            </w:pPr>
            <w:r>
              <w:rPr>
                <w:rFonts w:ascii="Times New Roman" w:hAnsi="Times New Roman" w:cs="Times New Roman"/>
                <w:sz w:val="24"/>
                <w:szCs w:val="24"/>
              </w:rPr>
              <w:t xml:space="preserve">Differentiation: See </w:t>
            </w:r>
            <w:r w:rsidRPr="00CA7C2D">
              <w:rPr>
                <w:rFonts w:ascii="Times New Roman" w:hAnsi="Times New Roman" w:cs="Times New Roman"/>
                <w:i/>
                <w:sz w:val="24"/>
                <w:szCs w:val="24"/>
              </w:rPr>
              <w:t>Suppor</w:t>
            </w:r>
            <w:r w:rsidR="00CA7C2D" w:rsidRPr="00CA7C2D">
              <w:rPr>
                <w:rFonts w:ascii="Times New Roman" w:hAnsi="Times New Roman" w:cs="Times New Roman"/>
                <w:i/>
                <w:sz w:val="24"/>
                <w:szCs w:val="24"/>
              </w:rPr>
              <w:t>tive l</w:t>
            </w:r>
            <w:r w:rsidRPr="00CA7C2D">
              <w:rPr>
                <w:rFonts w:ascii="Times New Roman" w:hAnsi="Times New Roman" w:cs="Times New Roman"/>
                <w:i/>
                <w:sz w:val="24"/>
                <w:szCs w:val="24"/>
              </w:rPr>
              <w:t>earning environment</w:t>
            </w:r>
            <w:r w:rsidR="00CA7C2D" w:rsidRPr="00CA7C2D">
              <w:rPr>
                <w:rFonts w:ascii="Times New Roman" w:hAnsi="Times New Roman" w:cs="Times New Roman"/>
                <w:i/>
                <w:sz w:val="24"/>
                <w:szCs w:val="24"/>
              </w:rPr>
              <w:t>: Catering for diversity</w:t>
            </w:r>
            <w:r>
              <w:rPr>
                <w:rFonts w:ascii="Times New Roman" w:hAnsi="Times New Roman" w:cs="Times New Roman"/>
                <w:sz w:val="24"/>
                <w:szCs w:val="24"/>
              </w:rPr>
              <w:t xml:space="preserve"> document</w:t>
            </w:r>
          </w:p>
          <w:p w:rsidR="0014210D" w:rsidRDefault="0014210D">
            <w:pPr>
              <w:rPr>
                <w:rFonts w:ascii="Times New Roman" w:hAnsi="Times New Roman" w:cs="Times New Roman"/>
                <w:sz w:val="24"/>
                <w:szCs w:val="24"/>
              </w:rPr>
            </w:pPr>
            <w:r>
              <w:rPr>
                <w:rFonts w:ascii="Times New Roman" w:hAnsi="Times New Roman" w:cs="Times New Roman"/>
                <w:sz w:val="24"/>
                <w:szCs w:val="24"/>
              </w:rPr>
              <w:t>Active feedback partnerships between teacher, students and parents to determine what students already know, how they are progressing and to identify further support requirements</w:t>
            </w:r>
          </w:p>
          <w:p w:rsidR="0014210D" w:rsidRDefault="0014210D">
            <w:pPr>
              <w:rPr>
                <w:rFonts w:ascii="Times New Roman" w:hAnsi="Times New Roman" w:cs="Times New Roman"/>
                <w:sz w:val="24"/>
                <w:szCs w:val="24"/>
              </w:rPr>
            </w:pPr>
            <w:r>
              <w:rPr>
                <w:rFonts w:ascii="Times New Roman" w:hAnsi="Times New Roman" w:cs="Times New Roman"/>
                <w:sz w:val="24"/>
                <w:szCs w:val="24"/>
              </w:rPr>
              <w:t>Provide ongoing, timely, instructive and purposeful feedback</w:t>
            </w:r>
          </w:p>
          <w:p w:rsidR="0014210D" w:rsidRPr="006C3CB2" w:rsidRDefault="0014210D">
            <w:pPr>
              <w:rPr>
                <w:rFonts w:ascii="Times New Roman" w:hAnsi="Times New Roman" w:cs="Times New Roman"/>
                <w:sz w:val="24"/>
                <w:szCs w:val="24"/>
              </w:rPr>
            </w:pPr>
            <w:r>
              <w:rPr>
                <w:rFonts w:ascii="Times New Roman" w:hAnsi="Times New Roman" w:cs="Times New Roman"/>
                <w:sz w:val="24"/>
                <w:szCs w:val="24"/>
              </w:rPr>
              <w:t>Relate feedback</w:t>
            </w:r>
            <w:r w:rsidR="00FA1FE0">
              <w:rPr>
                <w:rFonts w:ascii="Times New Roman" w:hAnsi="Times New Roman" w:cs="Times New Roman"/>
                <w:sz w:val="24"/>
                <w:szCs w:val="24"/>
              </w:rPr>
              <w:t xml:space="preserve"> to developing skills in Design and</w:t>
            </w:r>
            <w:r>
              <w:rPr>
                <w:rFonts w:ascii="Times New Roman" w:hAnsi="Times New Roman" w:cs="Times New Roman"/>
                <w:sz w:val="24"/>
                <w:szCs w:val="24"/>
              </w:rPr>
              <w:t xml:space="preserve"> Technologies knowledge and understanding</w:t>
            </w:r>
          </w:p>
        </w:tc>
      </w:tr>
      <w:tr w:rsidR="003C638B" w:rsidTr="0014210D">
        <w:tc>
          <w:tcPr>
            <w:tcW w:w="13675" w:type="dxa"/>
            <w:gridSpan w:val="5"/>
            <w:shd w:val="clear" w:color="auto" w:fill="F2F2F2" w:themeFill="background1" w:themeFillShade="F2"/>
          </w:tcPr>
          <w:p w:rsidR="003C638B" w:rsidRPr="006C3CB2" w:rsidRDefault="008039FC">
            <w:pPr>
              <w:rPr>
                <w:rFonts w:ascii="Times New Roman" w:hAnsi="Times New Roman" w:cs="Times New Roman"/>
                <w:sz w:val="24"/>
                <w:szCs w:val="24"/>
              </w:rPr>
            </w:pPr>
            <w:r>
              <w:rPr>
                <w:rFonts w:ascii="Times New Roman" w:hAnsi="Times New Roman" w:cs="Times New Roman"/>
                <w:sz w:val="24"/>
                <w:szCs w:val="24"/>
              </w:rPr>
              <w:t>Assessment</w:t>
            </w:r>
          </w:p>
        </w:tc>
      </w:tr>
      <w:tr w:rsidR="0014210D" w:rsidTr="00061459">
        <w:tc>
          <w:tcPr>
            <w:tcW w:w="13675" w:type="dxa"/>
            <w:gridSpan w:val="5"/>
          </w:tcPr>
          <w:p w:rsidR="00A255B7" w:rsidRDefault="00A255B7">
            <w:pPr>
              <w:rPr>
                <w:rFonts w:ascii="Times New Roman" w:hAnsi="Times New Roman" w:cs="Times New Roman"/>
                <w:sz w:val="24"/>
                <w:szCs w:val="24"/>
              </w:rPr>
            </w:pPr>
            <w:r>
              <w:rPr>
                <w:rFonts w:ascii="Times New Roman" w:hAnsi="Times New Roman" w:cs="Times New Roman"/>
                <w:sz w:val="24"/>
                <w:szCs w:val="24"/>
              </w:rPr>
              <w:t>Formative assessment:</w:t>
            </w:r>
          </w:p>
          <w:p w:rsidR="0014210D" w:rsidRPr="00A47AC1" w:rsidRDefault="0014210D">
            <w:pPr>
              <w:rPr>
                <w:rFonts w:ascii="Times New Roman" w:hAnsi="Times New Roman" w:cs="Times New Roman"/>
                <w:sz w:val="24"/>
                <w:szCs w:val="24"/>
              </w:rPr>
            </w:pPr>
            <w:r w:rsidRPr="00A47AC1">
              <w:rPr>
                <w:rFonts w:ascii="Times New Roman" w:hAnsi="Times New Roman" w:cs="Times New Roman"/>
                <w:sz w:val="24"/>
                <w:szCs w:val="24"/>
              </w:rPr>
              <w:t>Monitor student learning throughout the teaching and learning process to determine progress and learning needs (</w:t>
            </w:r>
            <w:r w:rsidR="00C65BD5" w:rsidRPr="00A47AC1">
              <w:rPr>
                <w:rFonts w:ascii="Times New Roman" w:hAnsi="Times New Roman" w:cs="Times New Roman"/>
                <w:sz w:val="24"/>
                <w:szCs w:val="24"/>
              </w:rPr>
              <w:t xml:space="preserve">Informal - </w:t>
            </w:r>
            <w:r w:rsidRPr="00A47AC1">
              <w:rPr>
                <w:rFonts w:ascii="Times New Roman" w:hAnsi="Times New Roman" w:cs="Times New Roman"/>
                <w:sz w:val="24"/>
                <w:szCs w:val="24"/>
              </w:rPr>
              <w:t xml:space="preserve">observational checklists, </w:t>
            </w:r>
            <w:r w:rsidR="00C65BD5" w:rsidRPr="00A47AC1">
              <w:rPr>
                <w:rFonts w:ascii="Times New Roman" w:hAnsi="Times New Roman" w:cs="Times New Roman"/>
                <w:sz w:val="24"/>
                <w:szCs w:val="24"/>
              </w:rPr>
              <w:t>annotated work</w:t>
            </w:r>
            <w:r w:rsidR="00D241AC">
              <w:rPr>
                <w:rFonts w:ascii="Times New Roman" w:hAnsi="Times New Roman" w:cs="Times New Roman"/>
                <w:sz w:val="24"/>
                <w:szCs w:val="24"/>
              </w:rPr>
              <w:t>, one-on-one conferencing, self-</w:t>
            </w:r>
            <w:r w:rsidR="00C65BD5" w:rsidRPr="00A47AC1">
              <w:rPr>
                <w:rFonts w:ascii="Times New Roman" w:hAnsi="Times New Roman" w:cs="Times New Roman"/>
                <w:sz w:val="24"/>
                <w:szCs w:val="24"/>
              </w:rPr>
              <w:t xml:space="preserve">reflection, </w:t>
            </w:r>
            <w:r w:rsidR="00A255B7" w:rsidRPr="00A47AC1">
              <w:rPr>
                <w:rFonts w:ascii="Times New Roman" w:hAnsi="Times New Roman" w:cs="Times New Roman"/>
                <w:sz w:val="24"/>
                <w:szCs w:val="24"/>
              </w:rPr>
              <w:t>Fantastic</w:t>
            </w:r>
            <w:r w:rsidR="00A255B7">
              <w:rPr>
                <w:rFonts w:ascii="Times New Roman" w:hAnsi="Times New Roman" w:cs="Times New Roman"/>
                <w:sz w:val="24"/>
                <w:szCs w:val="24"/>
              </w:rPr>
              <w:t xml:space="preserve"> Force: Making it Float</w:t>
            </w:r>
            <w:r w:rsidR="00A255B7" w:rsidRPr="00A47AC1">
              <w:rPr>
                <w:rFonts w:ascii="Times New Roman" w:hAnsi="Times New Roman" w:cs="Times New Roman"/>
                <w:sz w:val="24"/>
                <w:szCs w:val="24"/>
              </w:rPr>
              <w:t xml:space="preserve"> </w:t>
            </w:r>
            <w:r w:rsidR="00C65BD5" w:rsidRPr="00A47AC1">
              <w:rPr>
                <w:rFonts w:ascii="Times New Roman" w:hAnsi="Times New Roman" w:cs="Times New Roman"/>
                <w:sz w:val="24"/>
                <w:szCs w:val="24"/>
              </w:rPr>
              <w:t>portfolio</w:t>
            </w:r>
            <w:r w:rsidR="00371607">
              <w:rPr>
                <w:rFonts w:ascii="Times New Roman" w:hAnsi="Times New Roman" w:cs="Times New Roman"/>
                <w:sz w:val="24"/>
                <w:szCs w:val="24"/>
              </w:rPr>
              <w:t xml:space="preserve"> of work samples</w:t>
            </w:r>
            <w:r w:rsidR="00C65BD5" w:rsidRPr="00A47AC1">
              <w:rPr>
                <w:rFonts w:ascii="Times New Roman" w:hAnsi="Times New Roman" w:cs="Times New Roman"/>
                <w:sz w:val="24"/>
                <w:szCs w:val="24"/>
              </w:rPr>
              <w:t xml:space="preserve">, review of </w:t>
            </w:r>
            <w:r w:rsidR="00C65BD5" w:rsidRPr="00A47AC1">
              <w:rPr>
                <w:rFonts w:ascii="Times New Roman" w:hAnsi="Times New Roman" w:cs="Times New Roman"/>
                <w:sz w:val="24"/>
                <w:szCs w:val="24"/>
              </w:rPr>
              <w:lastRenderedPageBreak/>
              <w:t>student’s work)</w:t>
            </w:r>
          </w:p>
          <w:p w:rsidR="0014210D" w:rsidRPr="00A47AC1" w:rsidRDefault="0014210D">
            <w:pPr>
              <w:rPr>
                <w:rFonts w:ascii="Times New Roman" w:hAnsi="Times New Roman" w:cs="Times New Roman"/>
                <w:sz w:val="24"/>
                <w:szCs w:val="24"/>
              </w:rPr>
            </w:pPr>
            <w:r w:rsidRPr="00A47AC1">
              <w:rPr>
                <w:rFonts w:ascii="Times New Roman" w:hAnsi="Times New Roman" w:cs="Times New Roman"/>
                <w:sz w:val="24"/>
                <w:szCs w:val="24"/>
              </w:rPr>
              <w:t>Look for learning in areas such as:</w:t>
            </w:r>
          </w:p>
          <w:p w:rsidR="00096249" w:rsidRPr="00096249" w:rsidRDefault="00096249" w:rsidP="00096249">
            <w:pPr>
              <w:pStyle w:val="ListParagraph"/>
              <w:numPr>
                <w:ilvl w:val="0"/>
                <w:numId w:val="11"/>
              </w:numPr>
              <w:rPr>
                <w:rFonts w:ascii="Times New Roman" w:hAnsi="Times New Roman" w:cs="Times New Roman"/>
                <w:sz w:val="24"/>
                <w:szCs w:val="24"/>
                <w:lang w:val="en-AU"/>
              </w:rPr>
            </w:pPr>
            <w:r>
              <w:t xml:space="preserve"> </w:t>
            </w:r>
            <w:hyperlink r:id="rId30" w:tooltip="Display the glossary entry for describe" w:history="1">
              <w:proofErr w:type="gramStart"/>
              <w:r>
                <w:rPr>
                  <w:rStyle w:val="Hyperlink"/>
                  <w:rFonts w:ascii="Times New Roman" w:hAnsi="Times New Roman" w:cs="Times New Roman"/>
                  <w:sz w:val="24"/>
                  <w:szCs w:val="24"/>
                  <w:lang w:val="en-AU"/>
                </w:rPr>
                <w:t>describing</w:t>
              </w:r>
              <w:proofErr w:type="gramEnd"/>
            </w:hyperlink>
            <w:r w:rsidRPr="00096249">
              <w:rPr>
                <w:rFonts w:ascii="Times New Roman" w:hAnsi="Times New Roman" w:cs="Times New Roman"/>
                <w:sz w:val="24"/>
                <w:szCs w:val="24"/>
                <w:lang w:val="en-AU"/>
              </w:rPr>
              <w:t> the purpose of familiar products</w:t>
            </w:r>
            <w:r>
              <w:rPr>
                <w:rFonts w:ascii="Times New Roman" w:hAnsi="Times New Roman" w:cs="Times New Roman"/>
                <w:sz w:val="24"/>
                <w:szCs w:val="24"/>
                <w:lang w:val="en-AU"/>
              </w:rPr>
              <w:t xml:space="preserve"> and</w:t>
            </w:r>
            <w:r w:rsidRPr="00096249">
              <w:rPr>
                <w:rFonts w:ascii="Times New Roman" w:hAnsi="Times New Roman" w:cs="Times New Roman"/>
                <w:sz w:val="24"/>
                <w:szCs w:val="24"/>
                <w:lang w:val="en-AU"/>
              </w:rPr>
              <w:t xml:space="preserve"> how they meet the needs of users. </w:t>
            </w:r>
          </w:p>
          <w:p w:rsidR="00096249" w:rsidRPr="00096249" w:rsidRDefault="00096249" w:rsidP="00096249">
            <w:pPr>
              <w:pStyle w:val="ListParagraph"/>
              <w:numPr>
                <w:ilvl w:val="0"/>
                <w:numId w:val="11"/>
              </w:numPr>
              <w:rPr>
                <w:rFonts w:ascii="Times New Roman" w:hAnsi="Times New Roman" w:cs="Times New Roman"/>
                <w:sz w:val="24"/>
                <w:szCs w:val="24"/>
              </w:rPr>
            </w:pPr>
            <w:proofErr w:type="gramStart"/>
            <w:r>
              <w:rPr>
                <w:rFonts w:ascii="Times New Roman" w:hAnsi="Times New Roman" w:cs="Times New Roman"/>
                <w:sz w:val="24"/>
                <w:szCs w:val="24"/>
                <w:lang w:val="en-AU"/>
              </w:rPr>
              <w:t>creating</w:t>
            </w:r>
            <w:proofErr w:type="gramEnd"/>
            <w:r w:rsidRPr="00096249">
              <w:rPr>
                <w:rFonts w:ascii="Times New Roman" w:hAnsi="Times New Roman" w:cs="Times New Roman"/>
                <w:sz w:val="24"/>
                <w:szCs w:val="24"/>
                <w:lang w:val="en-AU"/>
              </w:rPr>
              <w:t xml:space="preserve"> and </w:t>
            </w:r>
            <w:hyperlink r:id="rId31" w:tooltip="Display the glossary entry for evaluate" w:history="1">
              <w:r>
                <w:rPr>
                  <w:rStyle w:val="Hyperlink"/>
                  <w:rFonts w:ascii="Times New Roman" w:hAnsi="Times New Roman" w:cs="Times New Roman"/>
                  <w:sz w:val="24"/>
                  <w:szCs w:val="24"/>
                  <w:lang w:val="en-AU"/>
                </w:rPr>
                <w:t>evaluating</w:t>
              </w:r>
            </w:hyperlink>
            <w:r>
              <w:rPr>
                <w:rFonts w:ascii="Times New Roman" w:hAnsi="Times New Roman" w:cs="Times New Roman"/>
                <w:sz w:val="24"/>
                <w:szCs w:val="24"/>
                <w:lang w:val="en-AU"/>
              </w:rPr>
              <w:t> ideas and designing</w:t>
            </w:r>
            <w:r w:rsidRPr="00096249">
              <w:rPr>
                <w:rFonts w:ascii="Times New Roman" w:hAnsi="Times New Roman" w:cs="Times New Roman"/>
                <w:sz w:val="24"/>
                <w:szCs w:val="24"/>
                <w:lang w:val="en-AU"/>
              </w:rPr>
              <w:t xml:space="preserve"> solutions based on personal prefe</w:t>
            </w:r>
            <w:r>
              <w:rPr>
                <w:rFonts w:ascii="Times New Roman" w:hAnsi="Times New Roman" w:cs="Times New Roman"/>
                <w:sz w:val="24"/>
                <w:szCs w:val="24"/>
                <w:lang w:val="en-AU"/>
              </w:rPr>
              <w:t xml:space="preserve">rences. </w:t>
            </w:r>
          </w:p>
          <w:p w:rsidR="00096249" w:rsidRPr="00096249" w:rsidRDefault="00096249" w:rsidP="00096249">
            <w:pPr>
              <w:pStyle w:val="ListParagraph"/>
              <w:numPr>
                <w:ilvl w:val="0"/>
                <w:numId w:val="11"/>
              </w:numPr>
              <w:rPr>
                <w:rFonts w:ascii="Times New Roman" w:hAnsi="Times New Roman" w:cs="Times New Roman"/>
                <w:sz w:val="24"/>
                <w:szCs w:val="24"/>
              </w:rPr>
            </w:pPr>
            <w:r w:rsidRPr="00096249">
              <w:rPr>
                <w:rFonts w:ascii="Times New Roman" w:hAnsi="Times New Roman" w:cs="Times New Roman"/>
                <w:sz w:val="24"/>
                <w:szCs w:val="24"/>
                <w:lang w:val="en-AU"/>
              </w:rPr>
              <w:t>Communicating </w:t>
            </w:r>
            <w:hyperlink r:id="rId32" w:tooltip="Display the glossary entry for design" w:history="1">
              <w:r w:rsidRPr="00096249">
                <w:rPr>
                  <w:rStyle w:val="Hyperlink"/>
                  <w:rFonts w:ascii="Times New Roman" w:hAnsi="Times New Roman" w:cs="Times New Roman"/>
                  <w:sz w:val="24"/>
                  <w:szCs w:val="24"/>
                  <w:lang w:val="en-AU"/>
                </w:rPr>
                <w:t>design</w:t>
              </w:r>
            </w:hyperlink>
            <w:r w:rsidRPr="00096249">
              <w:rPr>
                <w:rFonts w:ascii="Times New Roman" w:hAnsi="Times New Roman" w:cs="Times New Roman"/>
                <w:sz w:val="24"/>
                <w:szCs w:val="24"/>
                <w:lang w:val="en-AU"/>
              </w:rPr>
              <w:t> ideas for their designed products, services and environments using modelling and simple drawin</w:t>
            </w:r>
            <w:r>
              <w:rPr>
                <w:rFonts w:ascii="Times New Roman" w:hAnsi="Times New Roman" w:cs="Times New Roman"/>
                <w:sz w:val="24"/>
                <w:szCs w:val="24"/>
                <w:lang w:val="en-AU"/>
              </w:rPr>
              <w:t>gs</w:t>
            </w:r>
          </w:p>
          <w:p w:rsidR="00536CE7" w:rsidRPr="00536CE7" w:rsidRDefault="00096249" w:rsidP="00096249">
            <w:pPr>
              <w:pStyle w:val="ListParagraph"/>
              <w:numPr>
                <w:ilvl w:val="0"/>
                <w:numId w:val="11"/>
              </w:numPr>
              <w:rPr>
                <w:rFonts w:ascii="Times New Roman" w:hAnsi="Times New Roman" w:cs="Times New Roman"/>
                <w:sz w:val="24"/>
                <w:szCs w:val="24"/>
              </w:rPr>
            </w:pPr>
            <w:r w:rsidRPr="00096249">
              <w:rPr>
                <w:rFonts w:ascii="Times New Roman" w:hAnsi="Times New Roman" w:cs="Times New Roman"/>
                <w:sz w:val="24"/>
                <w:szCs w:val="24"/>
                <w:lang w:val="en-AU"/>
              </w:rPr>
              <w:t>Following sequenced steps</w:t>
            </w:r>
          </w:p>
          <w:p w:rsidR="00536CE7" w:rsidRPr="00536CE7" w:rsidRDefault="00536CE7" w:rsidP="0009624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lang w:val="en-AU"/>
              </w:rPr>
              <w:t>S</w:t>
            </w:r>
            <w:r w:rsidR="00096249" w:rsidRPr="00096249">
              <w:rPr>
                <w:rFonts w:ascii="Times New Roman" w:hAnsi="Times New Roman" w:cs="Times New Roman"/>
                <w:sz w:val="24"/>
                <w:szCs w:val="24"/>
                <w:lang w:val="en-AU"/>
              </w:rPr>
              <w:t xml:space="preserve">afe use of tools and equipment when producing designed solutions. </w:t>
            </w:r>
          </w:p>
          <w:p w:rsidR="00096249" w:rsidRPr="00096249" w:rsidRDefault="00096249" w:rsidP="00096249">
            <w:pPr>
              <w:pStyle w:val="ListParagraph"/>
              <w:numPr>
                <w:ilvl w:val="0"/>
                <w:numId w:val="11"/>
              </w:numPr>
              <w:rPr>
                <w:rFonts w:ascii="Times New Roman" w:hAnsi="Times New Roman" w:cs="Times New Roman"/>
                <w:sz w:val="24"/>
                <w:szCs w:val="24"/>
              </w:rPr>
            </w:pPr>
            <w:r w:rsidRPr="00096249">
              <w:rPr>
                <w:rFonts w:ascii="Times New Roman" w:hAnsi="Times New Roman" w:cs="Times New Roman"/>
                <w:sz w:val="24"/>
                <w:szCs w:val="24"/>
              </w:rPr>
              <w:t>Plan</w:t>
            </w:r>
            <w:r w:rsidR="00536CE7">
              <w:rPr>
                <w:rFonts w:ascii="Times New Roman" w:hAnsi="Times New Roman" w:cs="Times New Roman"/>
                <w:sz w:val="24"/>
                <w:szCs w:val="24"/>
              </w:rPr>
              <w:t>ning</w:t>
            </w:r>
            <w:r w:rsidRPr="00096249">
              <w:rPr>
                <w:rFonts w:ascii="Times New Roman" w:hAnsi="Times New Roman" w:cs="Times New Roman"/>
                <w:sz w:val="24"/>
                <w:szCs w:val="24"/>
              </w:rPr>
              <w:t xml:space="preserve"> simple steps and follow</w:t>
            </w:r>
            <w:r w:rsidR="00536CE7">
              <w:rPr>
                <w:rFonts w:ascii="Times New Roman" w:hAnsi="Times New Roman" w:cs="Times New Roman"/>
                <w:sz w:val="24"/>
                <w:szCs w:val="24"/>
              </w:rPr>
              <w:t>ing</w:t>
            </w:r>
            <w:r w:rsidRPr="00096249">
              <w:rPr>
                <w:rFonts w:ascii="Times New Roman" w:hAnsi="Times New Roman" w:cs="Times New Roman"/>
                <w:sz w:val="24"/>
                <w:szCs w:val="24"/>
              </w:rPr>
              <w:t xml:space="preserve"> directions to develop design ideas when working individually or collaboratively </w:t>
            </w:r>
          </w:p>
          <w:p w:rsidR="00096249" w:rsidRPr="00096249" w:rsidRDefault="00096249" w:rsidP="00096249">
            <w:pPr>
              <w:ind w:left="360"/>
              <w:rPr>
                <w:rFonts w:ascii="Times New Roman" w:hAnsi="Times New Roman" w:cs="Times New Roman"/>
                <w:sz w:val="24"/>
                <w:szCs w:val="24"/>
              </w:rPr>
            </w:pPr>
          </w:p>
          <w:p w:rsidR="0014210D" w:rsidRDefault="00A255B7">
            <w:pPr>
              <w:rPr>
                <w:rFonts w:ascii="Times New Roman" w:hAnsi="Times New Roman" w:cs="Times New Roman"/>
                <w:sz w:val="24"/>
                <w:szCs w:val="24"/>
              </w:rPr>
            </w:pPr>
            <w:r>
              <w:rPr>
                <w:rFonts w:ascii="Times New Roman" w:hAnsi="Times New Roman" w:cs="Times New Roman"/>
                <w:sz w:val="24"/>
                <w:szCs w:val="24"/>
              </w:rPr>
              <w:t xml:space="preserve">Summative </w:t>
            </w:r>
            <w:r w:rsidR="007102FE" w:rsidRPr="00A47AC1">
              <w:rPr>
                <w:rFonts w:ascii="Times New Roman" w:hAnsi="Times New Roman" w:cs="Times New Roman"/>
                <w:sz w:val="24"/>
                <w:szCs w:val="24"/>
              </w:rPr>
              <w:t>Assessment:</w:t>
            </w:r>
            <w:r>
              <w:rPr>
                <w:rFonts w:ascii="Times New Roman" w:hAnsi="Times New Roman" w:cs="Times New Roman"/>
                <w:sz w:val="24"/>
                <w:szCs w:val="24"/>
              </w:rPr>
              <w:t xml:space="preserve"> </w:t>
            </w:r>
            <w:r w:rsidR="00536CE7">
              <w:rPr>
                <w:rFonts w:ascii="Times New Roman" w:hAnsi="Times New Roman" w:cs="Times New Roman"/>
                <w:sz w:val="24"/>
                <w:szCs w:val="24"/>
              </w:rPr>
              <w:t xml:space="preserve">Design, plan and create </w:t>
            </w:r>
            <w:r w:rsidR="00A47AC1">
              <w:rPr>
                <w:rFonts w:ascii="Times New Roman" w:hAnsi="Times New Roman" w:cs="Times New Roman"/>
                <w:sz w:val="24"/>
                <w:szCs w:val="24"/>
              </w:rPr>
              <w:t xml:space="preserve">model boat </w:t>
            </w:r>
            <w:r w:rsidR="00536CE7">
              <w:rPr>
                <w:rFonts w:ascii="Times New Roman" w:hAnsi="Times New Roman" w:cs="Times New Roman"/>
                <w:sz w:val="24"/>
                <w:szCs w:val="24"/>
              </w:rPr>
              <w:t>that is propelled by force</w:t>
            </w:r>
            <w:r>
              <w:rPr>
                <w:rFonts w:ascii="Times New Roman" w:hAnsi="Times New Roman" w:cs="Times New Roman"/>
                <w:sz w:val="24"/>
                <w:szCs w:val="24"/>
              </w:rPr>
              <w:t xml:space="preserve">. </w:t>
            </w:r>
            <w:r w:rsidRPr="00A47AC1">
              <w:rPr>
                <w:rFonts w:ascii="Times New Roman" w:hAnsi="Times New Roman" w:cs="Times New Roman"/>
                <w:sz w:val="24"/>
                <w:szCs w:val="24"/>
              </w:rPr>
              <w:t xml:space="preserve"> </w:t>
            </w:r>
            <w:r>
              <w:rPr>
                <w:rFonts w:ascii="Times New Roman" w:hAnsi="Times New Roman" w:cs="Times New Roman"/>
                <w:sz w:val="24"/>
                <w:szCs w:val="24"/>
              </w:rPr>
              <w:t>R</w:t>
            </w:r>
            <w:r w:rsidRPr="00A47AC1">
              <w:rPr>
                <w:rFonts w:ascii="Times New Roman" w:hAnsi="Times New Roman" w:cs="Times New Roman"/>
                <w:sz w:val="24"/>
                <w:szCs w:val="24"/>
              </w:rPr>
              <w:t>ubric</w:t>
            </w:r>
            <w:r>
              <w:rPr>
                <w:rFonts w:ascii="Times New Roman" w:hAnsi="Times New Roman" w:cs="Times New Roman"/>
                <w:sz w:val="24"/>
                <w:szCs w:val="24"/>
              </w:rPr>
              <w:t xml:space="preserve"> guides student understanding of task requirements</w:t>
            </w:r>
          </w:p>
          <w:p w:rsidR="005F48BC" w:rsidRDefault="005F48BC">
            <w:pPr>
              <w:rPr>
                <w:rFonts w:ascii="Times New Roman" w:hAnsi="Times New Roman" w:cs="Times New Roman"/>
                <w:sz w:val="24"/>
                <w:szCs w:val="24"/>
              </w:rPr>
            </w:pPr>
          </w:p>
        </w:tc>
      </w:tr>
      <w:tr w:rsidR="003C638B" w:rsidTr="00061459">
        <w:tc>
          <w:tcPr>
            <w:tcW w:w="13675" w:type="dxa"/>
            <w:gridSpan w:val="5"/>
          </w:tcPr>
          <w:p w:rsidR="003C638B" w:rsidRDefault="0096592D">
            <w:pPr>
              <w:rPr>
                <w:rFonts w:ascii="Times New Roman" w:hAnsi="Times New Roman" w:cs="Times New Roman"/>
                <w:sz w:val="24"/>
                <w:szCs w:val="24"/>
              </w:rPr>
            </w:pPr>
            <w:r>
              <w:rPr>
                <w:rFonts w:ascii="Times New Roman" w:hAnsi="Times New Roman" w:cs="Times New Roman"/>
                <w:sz w:val="24"/>
                <w:szCs w:val="24"/>
              </w:rPr>
              <w:lastRenderedPageBreak/>
              <w:t>Helpful Websites:</w:t>
            </w:r>
          </w:p>
          <w:p w:rsidR="00C753FB" w:rsidRDefault="00C753FB">
            <w:pPr>
              <w:rPr>
                <w:rFonts w:ascii="Times New Roman" w:hAnsi="Times New Roman" w:cs="Times New Roman"/>
                <w:sz w:val="24"/>
                <w:szCs w:val="24"/>
              </w:rPr>
            </w:pPr>
          </w:p>
          <w:p w:rsidR="00A255B7" w:rsidRDefault="00A255B7" w:rsidP="00A255B7">
            <w:pPr>
              <w:pStyle w:val="Bullet2"/>
              <w:numPr>
                <w:ilvl w:val="0"/>
                <w:numId w:val="0"/>
              </w:numPr>
              <w:rPr>
                <w:rFonts w:ascii="Times New Roman" w:hAnsi="Times New Roman" w:cs="Times New Roman"/>
                <w:sz w:val="24"/>
                <w:szCs w:val="24"/>
              </w:rPr>
            </w:pPr>
            <w:r>
              <w:rPr>
                <w:rFonts w:ascii="Times New Roman" w:hAnsi="Times New Roman" w:cs="Times New Roman"/>
                <w:sz w:val="24"/>
                <w:szCs w:val="24"/>
              </w:rPr>
              <w:t>Australian Institute for Teaching and School Leadership (</w:t>
            </w:r>
            <w:hyperlink r:id="rId33" w:history="1">
              <w:r w:rsidRPr="002375E0">
                <w:rPr>
                  <w:rStyle w:val="Hyperlink"/>
                  <w:rFonts w:ascii="Times New Roman" w:hAnsi="Times New Roman" w:cs="Times New Roman"/>
                  <w:sz w:val="24"/>
                  <w:szCs w:val="24"/>
                </w:rPr>
                <w:t>http://www.aitsl.edu.au/australian-professional-standards-for-teachers</w:t>
              </w:r>
            </w:hyperlink>
            <w:r>
              <w:rPr>
                <w:rFonts w:ascii="Times New Roman" w:hAnsi="Times New Roman" w:cs="Times New Roman"/>
                <w:sz w:val="24"/>
                <w:szCs w:val="24"/>
              </w:rPr>
              <w:t>)</w:t>
            </w:r>
          </w:p>
          <w:p w:rsidR="00A255B7" w:rsidRDefault="00A255B7" w:rsidP="00A255B7">
            <w:pPr>
              <w:pStyle w:val="Bullet2"/>
              <w:numPr>
                <w:ilvl w:val="0"/>
                <w:numId w:val="0"/>
              </w:numPr>
            </w:pPr>
          </w:p>
          <w:p w:rsidR="00A255B7" w:rsidRDefault="00166E9E" w:rsidP="00A255B7">
            <w:pPr>
              <w:pStyle w:val="Bullet2"/>
              <w:numPr>
                <w:ilvl w:val="0"/>
                <w:numId w:val="0"/>
              </w:numPr>
              <w:rPr>
                <w:rFonts w:ascii="Times New Roman" w:hAnsi="Times New Roman" w:cs="Times New Roman"/>
                <w:sz w:val="24"/>
                <w:szCs w:val="24"/>
              </w:rPr>
            </w:pPr>
            <w:hyperlink r:id="rId34" w:history="1">
              <w:proofErr w:type="spellStart"/>
              <w:r w:rsidR="00A255B7" w:rsidRPr="00C753FB">
                <w:rPr>
                  <w:rStyle w:val="Hyperlink"/>
                  <w:rFonts w:ascii="Times New Roman" w:hAnsi="Times New Roman" w:cs="Times New Roman"/>
                  <w:sz w:val="24"/>
                  <w:szCs w:val="24"/>
                </w:rPr>
                <w:t>Cybersafety</w:t>
              </w:r>
              <w:proofErr w:type="spellEnd"/>
              <w:r w:rsidR="00A255B7" w:rsidRPr="00C753FB">
                <w:rPr>
                  <w:rStyle w:val="Hyperlink"/>
                  <w:rFonts w:ascii="Times New Roman" w:hAnsi="Times New Roman" w:cs="Times New Roman"/>
                  <w:sz w:val="24"/>
                  <w:szCs w:val="24"/>
                </w:rPr>
                <w:t xml:space="preserve"> policy</w:t>
              </w:r>
            </w:hyperlink>
            <w:r w:rsidR="00A255B7" w:rsidRPr="00C753FB">
              <w:rPr>
                <w:rFonts w:ascii="Times New Roman" w:hAnsi="Times New Roman" w:cs="Times New Roman"/>
                <w:sz w:val="24"/>
                <w:szCs w:val="24"/>
              </w:rPr>
              <w:t xml:space="preserve"> </w:t>
            </w:r>
          </w:p>
          <w:p w:rsidR="00A255B7" w:rsidRDefault="00A255B7" w:rsidP="00096249">
            <w:pPr>
              <w:pStyle w:val="Bullet2"/>
              <w:numPr>
                <w:ilvl w:val="0"/>
                <w:numId w:val="0"/>
              </w:numPr>
              <w:rPr>
                <w:rFonts w:ascii="Times New Roman" w:hAnsi="Times New Roman" w:cs="Times New Roman"/>
                <w:sz w:val="24"/>
                <w:szCs w:val="24"/>
              </w:rPr>
            </w:pPr>
          </w:p>
          <w:p w:rsidR="0096592D" w:rsidRDefault="00536CE7" w:rsidP="00593162">
            <w:pPr>
              <w:pStyle w:val="Bullet2"/>
              <w:numPr>
                <w:ilvl w:val="0"/>
                <w:numId w:val="0"/>
              </w:numPr>
              <w:rPr>
                <w:rFonts w:ascii="Times New Roman" w:hAnsi="Times New Roman" w:cs="Times New Roman"/>
                <w:sz w:val="24"/>
                <w:szCs w:val="24"/>
              </w:rPr>
            </w:pPr>
            <w:r w:rsidRPr="00536CE7">
              <w:rPr>
                <w:rFonts w:ascii="Times New Roman" w:hAnsi="Times New Roman" w:cs="Times New Roman"/>
                <w:sz w:val="24"/>
                <w:szCs w:val="24"/>
              </w:rPr>
              <w:t xml:space="preserve">Health and Safety Risk Management </w:t>
            </w:r>
            <w:r>
              <w:rPr>
                <w:rFonts w:ascii="Times New Roman" w:hAnsi="Times New Roman" w:cs="Times New Roman"/>
                <w:sz w:val="24"/>
                <w:szCs w:val="24"/>
              </w:rPr>
              <w:t>(</w:t>
            </w:r>
            <w:hyperlink r:id="rId35" w:history="1">
              <w:r w:rsidRPr="00536CE7">
                <w:rPr>
                  <w:rStyle w:val="Hyperlink"/>
                  <w:rFonts w:ascii="Times New Roman" w:hAnsi="Times New Roman" w:cs="Times New Roman"/>
                  <w:sz w:val="24"/>
                  <w:szCs w:val="24"/>
                </w:rPr>
                <w:t>http://education.qld.gov.au/health/safety/managing/risk.html</w:t>
              </w:r>
            </w:hyperlink>
            <w:r w:rsidRPr="00536CE7">
              <w:rPr>
                <w:rFonts w:ascii="Times New Roman" w:hAnsi="Times New Roman" w:cs="Times New Roman"/>
                <w:sz w:val="24"/>
                <w:szCs w:val="24"/>
              </w:rPr>
              <w:t>)</w:t>
            </w:r>
          </w:p>
          <w:p w:rsidR="009836EF" w:rsidRDefault="009836EF" w:rsidP="00593162">
            <w:pPr>
              <w:pStyle w:val="Bullet2"/>
              <w:numPr>
                <w:ilvl w:val="0"/>
                <w:numId w:val="0"/>
              </w:numPr>
              <w:rPr>
                <w:rFonts w:ascii="Times New Roman" w:hAnsi="Times New Roman" w:cs="Times New Roman"/>
                <w:sz w:val="24"/>
                <w:szCs w:val="24"/>
              </w:rPr>
            </w:pPr>
          </w:p>
          <w:p w:rsidR="00AF795E" w:rsidRDefault="00A255B7" w:rsidP="00593162">
            <w:pPr>
              <w:pStyle w:val="Bullet2"/>
              <w:numPr>
                <w:ilvl w:val="0"/>
                <w:numId w:val="0"/>
              </w:numPr>
              <w:rPr>
                <w:rFonts w:ascii="Times New Roman" w:hAnsi="Times New Roman" w:cs="Times New Roman"/>
                <w:sz w:val="24"/>
                <w:szCs w:val="24"/>
              </w:rPr>
            </w:pPr>
            <w:r>
              <w:rPr>
                <w:rFonts w:ascii="Times New Roman" w:hAnsi="Times New Roman" w:cs="Times New Roman"/>
                <w:sz w:val="24"/>
                <w:szCs w:val="24"/>
              </w:rPr>
              <w:t>Longman English Dictionary Online (</w:t>
            </w:r>
            <w:hyperlink r:id="rId36" w:history="1">
              <w:r w:rsidRPr="002375E0">
                <w:rPr>
                  <w:rStyle w:val="Hyperlink"/>
                  <w:rFonts w:ascii="Times New Roman" w:hAnsi="Times New Roman" w:cs="Times New Roman"/>
                  <w:sz w:val="24"/>
                  <w:szCs w:val="24"/>
                </w:rPr>
                <w:t>http://www.ldoceonline.com/</w:t>
              </w:r>
            </w:hyperlink>
            <w:r>
              <w:rPr>
                <w:rFonts w:ascii="Times New Roman" w:hAnsi="Times New Roman" w:cs="Times New Roman"/>
                <w:sz w:val="24"/>
                <w:szCs w:val="24"/>
              </w:rPr>
              <w:t>)</w:t>
            </w:r>
          </w:p>
          <w:p w:rsidR="000C2E9D" w:rsidRDefault="000C2E9D" w:rsidP="00593162">
            <w:pPr>
              <w:pStyle w:val="Bullet2"/>
              <w:numPr>
                <w:ilvl w:val="0"/>
                <w:numId w:val="0"/>
              </w:numPr>
              <w:rPr>
                <w:rFonts w:ascii="Times New Roman" w:hAnsi="Times New Roman" w:cs="Times New Roman"/>
                <w:sz w:val="24"/>
                <w:szCs w:val="24"/>
              </w:rPr>
            </w:pPr>
          </w:p>
          <w:p w:rsidR="000C2E9D" w:rsidRDefault="000C2E9D" w:rsidP="00593162">
            <w:pPr>
              <w:pStyle w:val="Bullet2"/>
              <w:numPr>
                <w:ilvl w:val="0"/>
                <w:numId w:val="0"/>
              </w:numPr>
              <w:rPr>
                <w:rFonts w:ascii="Times New Roman" w:hAnsi="Times New Roman" w:cs="Times New Roman"/>
                <w:sz w:val="24"/>
                <w:szCs w:val="24"/>
              </w:rPr>
            </w:pPr>
            <w:r>
              <w:rPr>
                <w:rFonts w:ascii="Times New Roman" w:hAnsi="Times New Roman" w:cs="Times New Roman"/>
                <w:sz w:val="24"/>
                <w:szCs w:val="24"/>
              </w:rPr>
              <w:t xml:space="preserve">All images used to create the resources were sourced from </w:t>
            </w:r>
            <w:proofErr w:type="spellStart"/>
            <w:r>
              <w:rPr>
                <w:rFonts w:ascii="Times New Roman" w:hAnsi="Times New Roman" w:cs="Times New Roman"/>
                <w:sz w:val="24"/>
                <w:szCs w:val="24"/>
              </w:rPr>
              <w:t>openclipart</w:t>
            </w:r>
            <w:proofErr w:type="spellEnd"/>
            <w:r>
              <w:rPr>
                <w:rFonts w:ascii="Times New Roman" w:hAnsi="Times New Roman" w:cs="Times New Roman"/>
                <w:sz w:val="24"/>
                <w:szCs w:val="24"/>
              </w:rPr>
              <w:t xml:space="preserve"> (</w:t>
            </w:r>
            <w:hyperlink r:id="rId37" w:history="1">
              <w:r w:rsidRPr="0056489B">
                <w:rPr>
                  <w:rStyle w:val="Hyperlink"/>
                  <w:rFonts w:ascii="Times New Roman" w:hAnsi="Times New Roman" w:cs="Times New Roman"/>
                  <w:sz w:val="24"/>
                  <w:szCs w:val="24"/>
                </w:rPr>
                <w:t>https://openclipart.org/</w:t>
              </w:r>
            </w:hyperlink>
            <w:r>
              <w:rPr>
                <w:rFonts w:ascii="Times New Roman" w:hAnsi="Times New Roman" w:cs="Times New Roman"/>
                <w:sz w:val="24"/>
                <w:szCs w:val="24"/>
              </w:rPr>
              <w:t xml:space="preserve">) </w:t>
            </w:r>
          </w:p>
          <w:p w:rsidR="00A255B7" w:rsidRPr="006C3CB2" w:rsidRDefault="00A255B7" w:rsidP="00593162">
            <w:pPr>
              <w:pStyle w:val="Bullet2"/>
              <w:numPr>
                <w:ilvl w:val="0"/>
                <w:numId w:val="0"/>
              </w:numPr>
              <w:rPr>
                <w:rFonts w:ascii="Times New Roman" w:hAnsi="Times New Roman" w:cs="Times New Roman"/>
                <w:sz w:val="24"/>
                <w:szCs w:val="24"/>
              </w:rPr>
            </w:pPr>
          </w:p>
        </w:tc>
      </w:tr>
      <w:tr w:rsidR="003C638B" w:rsidTr="00061459">
        <w:tc>
          <w:tcPr>
            <w:tcW w:w="13675" w:type="dxa"/>
            <w:gridSpan w:val="5"/>
          </w:tcPr>
          <w:p w:rsidR="003C638B" w:rsidRPr="006C3CB2" w:rsidRDefault="003C638B">
            <w:pPr>
              <w:rPr>
                <w:rFonts w:ascii="Times New Roman" w:hAnsi="Times New Roman" w:cs="Times New Roman"/>
                <w:sz w:val="24"/>
                <w:szCs w:val="24"/>
              </w:rPr>
            </w:pPr>
          </w:p>
        </w:tc>
      </w:tr>
    </w:tbl>
    <w:p w:rsidR="004F6F7B" w:rsidRDefault="004F6F7B"/>
    <w:sectPr w:rsidR="004F6F7B" w:rsidSect="000614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D63"/>
    <w:multiLevelType w:val="hybridMultilevel"/>
    <w:tmpl w:val="800A793A"/>
    <w:lvl w:ilvl="0" w:tplc="A086B2A2">
      <w:start w:val="1"/>
      <w:numFmt w:val="bullet"/>
      <w:pStyle w:val="Bullet3"/>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
    <w:nsid w:val="03A45164"/>
    <w:multiLevelType w:val="hybridMultilevel"/>
    <w:tmpl w:val="7FA41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F31952"/>
    <w:multiLevelType w:val="hybridMultilevel"/>
    <w:tmpl w:val="16727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551723"/>
    <w:multiLevelType w:val="hybridMultilevel"/>
    <w:tmpl w:val="129E82AE"/>
    <w:lvl w:ilvl="0" w:tplc="AC389496">
      <w:start w:val="1"/>
      <w:numFmt w:val="bullet"/>
      <w:pStyle w:val="Bullet1"/>
      <w:lvlText w:val=""/>
      <w:lvlJc w:val="left"/>
      <w:pPr>
        <w:ind w:left="5322" w:hanging="360"/>
      </w:pPr>
      <w:rPr>
        <w:rFonts w:ascii="Symbol" w:hAnsi="Symbol" w:hint="default"/>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4">
    <w:nsid w:val="5BFE79D3"/>
    <w:multiLevelType w:val="hybridMultilevel"/>
    <w:tmpl w:val="82D8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E09DA"/>
    <w:multiLevelType w:val="hybridMultilevel"/>
    <w:tmpl w:val="601E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40CC7"/>
    <w:multiLevelType w:val="hybridMultilevel"/>
    <w:tmpl w:val="AC98F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2139DF"/>
    <w:multiLevelType w:val="hybridMultilevel"/>
    <w:tmpl w:val="AD9A8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295A15"/>
    <w:multiLevelType w:val="hybridMultilevel"/>
    <w:tmpl w:val="21867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C77F9A"/>
    <w:multiLevelType w:val="hybridMultilevel"/>
    <w:tmpl w:val="00A03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C741D0"/>
    <w:multiLevelType w:val="hybridMultilevel"/>
    <w:tmpl w:val="23EC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9"/>
  </w:num>
  <w:num w:numId="5">
    <w:abstractNumId w:val="8"/>
  </w:num>
  <w:num w:numId="6">
    <w:abstractNumId w:val="2"/>
  </w:num>
  <w:num w:numId="7">
    <w:abstractNumId w:val="7"/>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B2"/>
    <w:rsid w:val="00011F02"/>
    <w:rsid w:val="00024D51"/>
    <w:rsid w:val="00025E36"/>
    <w:rsid w:val="00027D10"/>
    <w:rsid w:val="0003281E"/>
    <w:rsid w:val="0005174B"/>
    <w:rsid w:val="00052539"/>
    <w:rsid w:val="00061459"/>
    <w:rsid w:val="00071265"/>
    <w:rsid w:val="000733BD"/>
    <w:rsid w:val="0007611F"/>
    <w:rsid w:val="00076C97"/>
    <w:rsid w:val="00081615"/>
    <w:rsid w:val="00087A93"/>
    <w:rsid w:val="00090DA4"/>
    <w:rsid w:val="00096249"/>
    <w:rsid w:val="000A27FF"/>
    <w:rsid w:val="000A2FA8"/>
    <w:rsid w:val="000A344D"/>
    <w:rsid w:val="000B0D8C"/>
    <w:rsid w:val="000C2E9D"/>
    <w:rsid w:val="000C3B77"/>
    <w:rsid w:val="000D2974"/>
    <w:rsid w:val="000D43FA"/>
    <w:rsid w:val="001167E1"/>
    <w:rsid w:val="00120A6E"/>
    <w:rsid w:val="00122AA4"/>
    <w:rsid w:val="0014210D"/>
    <w:rsid w:val="00142F1C"/>
    <w:rsid w:val="00144690"/>
    <w:rsid w:val="00145BA6"/>
    <w:rsid w:val="00147F52"/>
    <w:rsid w:val="001525D0"/>
    <w:rsid w:val="00154F4D"/>
    <w:rsid w:val="00181086"/>
    <w:rsid w:val="0018658D"/>
    <w:rsid w:val="0019605C"/>
    <w:rsid w:val="001A009B"/>
    <w:rsid w:val="001A1F0E"/>
    <w:rsid w:val="001A58C0"/>
    <w:rsid w:val="001A5FF1"/>
    <w:rsid w:val="001A6820"/>
    <w:rsid w:val="001C1E3C"/>
    <w:rsid w:val="001D619D"/>
    <w:rsid w:val="001E23D4"/>
    <w:rsid w:val="001E4C2E"/>
    <w:rsid w:val="0020112E"/>
    <w:rsid w:val="00210AE8"/>
    <w:rsid w:val="002558DB"/>
    <w:rsid w:val="00283A54"/>
    <w:rsid w:val="0029365E"/>
    <w:rsid w:val="002A4412"/>
    <w:rsid w:val="002A6D28"/>
    <w:rsid w:val="002A75E9"/>
    <w:rsid w:val="002E0FF9"/>
    <w:rsid w:val="002E2FCE"/>
    <w:rsid w:val="002F303A"/>
    <w:rsid w:val="003210A7"/>
    <w:rsid w:val="00327958"/>
    <w:rsid w:val="00330D92"/>
    <w:rsid w:val="00330DB1"/>
    <w:rsid w:val="00340A7E"/>
    <w:rsid w:val="00341BDB"/>
    <w:rsid w:val="00355347"/>
    <w:rsid w:val="00370CA7"/>
    <w:rsid w:val="00371607"/>
    <w:rsid w:val="0038702D"/>
    <w:rsid w:val="00395455"/>
    <w:rsid w:val="003B0B84"/>
    <w:rsid w:val="003C638B"/>
    <w:rsid w:val="003E2204"/>
    <w:rsid w:val="00400CA6"/>
    <w:rsid w:val="00422C3A"/>
    <w:rsid w:val="0046684C"/>
    <w:rsid w:val="004743A6"/>
    <w:rsid w:val="00475EBF"/>
    <w:rsid w:val="00484828"/>
    <w:rsid w:val="00484EAE"/>
    <w:rsid w:val="004A63BD"/>
    <w:rsid w:val="004B29F4"/>
    <w:rsid w:val="004B3E27"/>
    <w:rsid w:val="004C7EC7"/>
    <w:rsid w:val="004E48C4"/>
    <w:rsid w:val="004F2F31"/>
    <w:rsid w:val="004F6F7B"/>
    <w:rsid w:val="005164DE"/>
    <w:rsid w:val="005271F1"/>
    <w:rsid w:val="00527E72"/>
    <w:rsid w:val="00530DCF"/>
    <w:rsid w:val="00536CE7"/>
    <w:rsid w:val="00545086"/>
    <w:rsid w:val="00572BBE"/>
    <w:rsid w:val="00593162"/>
    <w:rsid w:val="005A01BF"/>
    <w:rsid w:val="005B00A2"/>
    <w:rsid w:val="005D719D"/>
    <w:rsid w:val="005E5BB6"/>
    <w:rsid w:val="005F48BC"/>
    <w:rsid w:val="005F6BEF"/>
    <w:rsid w:val="005F7F18"/>
    <w:rsid w:val="006013EF"/>
    <w:rsid w:val="00610FFF"/>
    <w:rsid w:val="006145AB"/>
    <w:rsid w:val="00620712"/>
    <w:rsid w:val="0064424B"/>
    <w:rsid w:val="00656956"/>
    <w:rsid w:val="00661457"/>
    <w:rsid w:val="0069615E"/>
    <w:rsid w:val="006A3250"/>
    <w:rsid w:val="006B3394"/>
    <w:rsid w:val="006B3973"/>
    <w:rsid w:val="006B4BC5"/>
    <w:rsid w:val="006B6368"/>
    <w:rsid w:val="006C3CB2"/>
    <w:rsid w:val="006E176A"/>
    <w:rsid w:val="006E6097"/>
    <w:rsid w:val="006E67B7"/>
    <w:rsid w:val="006E7AD2"/>
    <w:rsid w:val="00702BEE"/>
    <w:rsid w:val="007102FE"/>
    <w:rsid w:val="00727FC0"/>
    <w:rsid w:val="00750BA1"/>
    <w:rsid w:val="00760C5A"/>
    <w:rsid w:val="007821ED"/>
    <w:rsid w:val="00791CE3"/>
    <w:rsid w:val="007A50D3"/>
    <w:rsid w:val="007C1AF2"/>
    <w:rsid w:val="007D64CB"/>
    <w:rsid w:val="007E4128"/>
    <w:rsid w:val="007F6FFB"/>
    <w:rsid w:val="008039FC"/>
    <w:rsid w:val="00815416"/>
    <w:rsid w:val="008170C4"/>
    <w:rsid w:val="0082081D"/>
    <w:rsid w:val="008249F1"/>
    <w:rsid w:val="00841523"/>
    <w:rsid w:val="00847774"/>
    <w:rsid w:val="008517FC"/>
    <w:rsid w:val="00861A50"/>
    <w:rsid w:val="00865490"/>
    <w:rsid w:val="0087137A"/>
    <w:rsid w:val="008958D9"/>
    <w:rsid w:val="008A17F9"/>
    <w:rsid w:val="008B1C63"/>
    <w:rsid w:val="008B31E3"/>
    <w:rsid w:val="008D4E0D"/>
    <w:rsid w:val="008E2C4A"/>
    <w:rsid w:val="008E3E48"/>
    <w:rsid w:val="00915211"/>
    <w:rsid w:val="00933DCA"/>
    <w:rsid w:val="00941AFA"/>
    <w:rsid w:val="00943AC0"/>
    <w:rsid w:val="0096592D"/>
    <w:rsid w:val="00983333"/>
    <w:rsid w:val="009836EF"/>
    <w:rsid w:val="00996C49"/>
    <w:rsid w:val="009B4B6E"/>
    <w:rsid w:val="009C0EFD"/>
    <w:rsid w:val="009C5C78"/>
    <w:rsid w:val="009D1105"/>
    <w:rsid w:val="009D691F"/>
    <w:rsid w:val="009F0BC4"/>
    <w:rsid w:val="009F3FEE"/>
    <w:rsid w:val="00A02C46"/>
    <w:rsid w:val="00A04CC5"/>
    <w:rsid w:val="00A17CC6"/>
    <w:rsid w:val="00A255B7"/>
    <w:rsid w:val="00A35BF4"/>
    <w:rsid w:val="00A41B96"/>
    <w:rsid w:val="00A47AC1"/>
    <w:rsid w:val="00A61443"/>
    <w:rsid w:val="00AC0FA9"/>
    <w:rsid w:val="00AC669C"/>
    <w:rsid w:val="00AD063D"/>
    <w:rsid w:val="00AD7E43"/>
    <w:rsid w:val="00AF2C91"/>
    <w:rsid w:val="00AF795E"/>
    <w:rsid w:val="00B0564B"/>
    <w:rsid w:val="00B15FB7"/>
    <w:rsid w:val="00B35C24"/>
    <w:rsid w:val="00B40CBC"/>
    <w:rsid w:val="00B4545F"/>
    <w:rsid w:val="00B72337"/>
    <w:rsid w:val="00B869A6"/>
    <w:rsid w:val="00BA3439"/>
    <w:rsid w:val="00BC117B"/>
    <w:rsid w:val="00BC500F"/>
    <w:rsid w:val="00BD0098"/>
    <w:rsid w:val="00BD6CD6"/>
    <w:rsid w:val="00BF6165"/>
    <w:rsid w:val="00C01A0E"/>
    <w:rsid w:val="00C07C7E"/>
    <w:rsid w:val="00C16317"/>
    <w:rsid w:val="00C241F4"/>
    <w:rsid w:val="00C43BDB"/>
    <w:rsid w:val="00C43E40"/>
    <w:rsid w:val="00C62526"/>
    <w:rsid w:val="00C65BD5"/>
    <w:rsid w:val="00C753FB"/>
    <w:rsid w:val="00C75AD9"/>
    <w:rsid w:val="00CA64CB"/>
    <w:rsid w:val="00CA7C2D"/>
    <w:rsid w:val="00CB4588"/>
    <w:rsid w:val="00CD0193"/>
    <w:rsid w:val="00CD5F11"/>
    <w:rsid w:val="00CE1209"/>
    <w:rsid w:val="00CE1EE0"/>
    <w:rsid w:val="00CF0514"/>
    <w:rsid w:val="00CF467D"/>
    <w:rsid w:val="00D241AC"/>
    <w:rsid w:val="00D24BCA"/>
    <w:rsid w:val="00D44243"/>
    <w:rsid w:val="00D44D86"/>
    <w:rsid w:val="00D53079"/>
    <w:rsid w:val="00D612CB"/>
    <w:rsid w:val="00D80C9E"/>
    <w:rsid w:val="00D83F3C"/>
    <w:rsid w:val="00DA4E79"/>
    <w:rsid w:val="00DB6AF8"/>
    <w:rsid w:val="00DD06DD"/>
    <w:rsid w:val="00DE1AAE"/>
    <w:rsid w:val="00DF4FB8"/>
    <w:rsid w:val="00DF7AC3"/>
    <w:rsid w:val="00E24AAE"/>
    <w:rsid w:val="00E267AC"/>
    <w:rsid w:val="00E442F3"/>
    <w:rsid w:val="00E86D02"/>
    <w:rsid w:val="00E87C97"/>
    <w:rsid w:val="00E92934"/>
    <w:rsid w:val="00EB351F"/>
    <w:rsid w:val="00EC763D"/>
    <w:rsid w:val="00ED1B90"/>
    <w:rsid w:val="00EE0F3F"/>
    <w:rsid w:val="00EE5037"/>
    <w:rsid w:val="00F12679"/>
    <w:rsid w:val="00F14CBF"/>
    <w:rsid w:val="00F2134C"/>
    <w:rsid w:val="00F567FC"/>
    <w:rsid w:val="00F606B5"/>
    <w:rsid w:val="00F75246"/>
    <w:rsid w:val="00F81EA6"/>
    <w:rsid w:val="00F87C09"/>
    <w:rsid w:val="00F9692C"/>
    <w:rsid w:val="00FA1FE0"/>
    <w:rsid w:val="00FB268A"/>
    <w:rsid w:val="00FB36BC"/>
    <w:rsid w:val="00FD330E"/>
    <w:rsid w:val="00FE36EE"/>
    <w:rsid w:val="00FE685C"/>
    <w:rsid w:val="00FE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CB2"/>
    <w:pPr>
      <w:ind w:left="720"/>
      <w:contextualSpacing/>
    </w:pPr>
  </w:style>
  <w:style w:type="character" w:styleId="Hyperlink">
    <w:name w:val="Hyperlink"/>
    <w:basedOn w:val="DefaultParagraphFont"/>
    <w:uiPriority w:val="99"/>
    <w:unhideWhenUsed/>
    <w:rsid w:val="005E5BB6"/>
    <w:rPr>
      <w:strike w:val="0"/>
      <w:dstrike w:val="0"/>
      <w:color w:val="767676"/>
      <w:u w:val="none"/>
      <w:effect w:val="none"/>
    </w:rPr>
  </w:style>
  <w:style w:type="paragraph" w:styleId="NormalWeb">
    <w:name w:val="Normal (Web)"/>
    <w:basedOn w:val="Normal"/>
    <w:uiPriority w:val="99"/>
    <w:semiHidden/>
    <w:unhideWhenUsed/>
    <w:rsid w:val="00061459"/>
    <w:pPr>
      <w:spacing w:after="150" w:line="240" w:lineRule="auto"/>
    </w:pPr>
    <w:rPr>
      <w:rFonts w:ascii="Times New Roman" w:eastAsia="Times New Roman" w:hAnsi="Times New Roman" w:cs="Times New Roman"/>
      <w:sz w:val="24"/>
      <w:szCs w:val="24"/>
    </w:rPr>
  </w:style>
  <w:style w:type="character" w:customStyle="1" w:styleId="visuallyhidden1">
    <w:name w:val="visuallyhidden1"/>
    <w:basedOn w:val="DefaultParagraphFont"/>
    <w:rsid w:val="00061459"/>
    <w:rPr>
      <w:bdr w:val="none" w:sz="0" w:space="0" w:color="auto" w:frame="1"/>
    </w:rPr>
  </w:style>
  <w:style w:type="character" w:customStyle="1" w:styleId="GCNormalTextChar">
    <w:name w:val="GC Normal Text Char"/>
    <w:basedOn w:val="DefaultParagraphFont"/>
    <w:link w:val="GCNormalText"/>
    <w:locked/>
    <w:rsid w:val="0069615E"/>
    <w:rPr>
      <w:rFonts w:ascii="Arial" w:eastAsiaTheme="minorEastAsia" w:hAnsi="Arial" w:cs="Arial"/>
      <w:sz w:val="18"/>
      <w:szCs w:val="24"/>
      <w:lang w:eastAsia="en-AU"/>
    </w:rPr>
  </w:style>
  <w:style w:type="paragraph" w:customStyle="1" w:styleId="GCNormalText">
    <w:name w:val="GC Normal Text"/>
    <w:basedOn w:val="Normal"/>
    <w:link w:val="GCNormalTextChar"/>
    <w:qFormat/>
    <w:rsid w:val="0069615E"/>
    <w:pPr>
      <w:spacing w:after="200" w:line="276" w:lineRule="auto"/>
    </w:pPr>
    <w:rPr>
      <w:rFonts w:ascii="Arial" w:eastAsiaTheme="minorEastAsia" w:hAnsi="Arial" w:cs="Arial"/>
      <w:sz w:val="18"/>
      <w:szCs w:val="24"/>
      <w:lang w:eastAsia="en-AU"/>
    </w:rPr>
  </w:style>
  <w:style w:type="paragraph" w:customStyle="1" w:styleId="Bullet1">
    <w:name w:val="Bullet1"/>
    <w:basedOn w:val="Normal"/>
    <w:qFormat/>
    <w:rsid w:val="005D719D"/>
    <w:pPr>
      <w:numPr>
        <w:numId w:val="8"/>
      </w:numPr>
      <w:tabs>
        <w:tab w:val="left" w:pos="736"/>
      </w:tabs>
      <w:spacing w:after="60" w:line="240" w:lineRule="auto"/>
      <w:ind w:left="747" w:right="-23" w:hanging="333"/>
    </w:pPr>
    <w:rPr>
      <w:rFonts w:ascii="Arial" w:eastAsia="Arial" w:hAnsi="Arial" w:cs="Arial"/>
      <w:sz w:val="20"/>
      <w:szCs w:val="18"/>
      <w:lang w:val="en-AU" w:eastAsia="zh-CN"/>
    </w:rPr>
  </w:style>
  <w:style w:type="paragraph" w:customStyle="1" w:styleId="Bullet2">
    <w:name w:val="Bullet2"/>
    <w:basedOn w:val="Bullet1"/>
    <w:link w:val="Bullet2Char"/>
    <w:qFormat/>
    <w:rsid w:val="005D719D"/>
    <w:pPr>
      <w:spacing w:after="0"/>
    </w:pPr>
    <w:rPr>
      <w:sz w:val="18"/>
    </w:rPr>
  </w:style>
  <w:style w:type="character" w:customStyle="1" w:styleId="Bullet2Char">
    <w:name w:val="Bullet2 Char"/>
    <w:link w:val="Bullet2"/>
    <w:rsid w:val="005D719D"/>
    <w:rPr>
      <w:rFonts w:ascii="Arial" w:eastAsia="Arial" w:hAnsi="Arial" w:cs="Arial"/>
      <w:sz w:val="18"/>
      <w:szCs w:val="18"/>
      <w:lang w:val="en-AU" w:eastAsia="zh-CN"/>
    </w:rPr>
  </w:style>
  <w:style w:type="character" w:customStyle="1" w:styleId="Grey8">
    <w:name w:val="Grey_8"/>
    <w:uiPriority w:val="1"/>
    <w:qFormat/>
    <w:rsid w:val="005D719D"/>
    <w:rPr>
      <w:rFonts w:ascii="Arial" w:hAnsi="Arial"/>
      <w:color w:val="A6A6A6"/>
      <w:sz w:val="16"/>
    </w:rPr>
  </w:style>
  <w:style w:type="character" w:customStyle="1" w:styleId="Italic9Nounderline">
    <w:name w:val="Italic 9_No underline"/>
    <w:uiPriority w:val="1"/>
    <w:qFormat/>
    <w:rsid w:val="005D719D"/>
    <w:rPr>
      <w:rFonts w:ascii="Arial" w:eastAsia="Arial" w:hAnsi="Arial" w:cs="Arial"/>
      <w:i/>
      <w:color w:val="auto"/>
      <w:sz w:val="18"/>
      <w:szCs w:val="18"/>
    </w:rPr>
  </w:style>
  <w:style w:type="paragraph" w:customStyle="1" w:styleId="Bullet3">
    <w:name w:val="Bullet3"/>
    <w:basedOn w:val="Bullet2"/>
    <w:qFormat/>
    <w:rsid w:val="005D719D"/>
    <w:pPr>
      <w:numPr>
        <w:numId w:val="9"/>
      </w:numPr>
      <w:tabs>
        <w:tab w:val="clear" w:pos="736"/>
      </w:tabs>
      <w:ind w:left="714" w:hanging="357"/>
    </w:pPr>
  </w:style>
  <w:style w:type="paragraph" w:customStyle="1" w:styleId="ms-rteelement-p">
    <w:name w:val="ms-rteelement-p"/>
    <w:basedOn w:val="Normal"/>
    <w:rsid w:val="00C753FB"/>
    <w:pPr>
      <w:spacing w:after="240" w:line="240" w:lineRule="auto"/>
    </w:pPr>
    <w:rPr>
      <w:rFonts w:ascii="Times New Roman" w:eastAsia="Times New Roman" w:hAnsi="Times New Roman" w:cs="Times New Roman"/>
      <w:color w:val="333333"/>
      <w:sz w:val="24"/>
      <w:szCs w:val="24"/>
    </w:rPr>
  </w:style>
  <w:style w:type="character" w:customStyle="1" w:styleId="apple-converted-space">
    <w:name w:val="apple-converted-space"/>
    <w:basedOn w:val="DefaultParagraphFont"/>
    <w:rsid w:val="008E3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CB2"/>
    <w:pPr>
      <w:ind w:left="720"/>
      <w:contextualSpacing/>
    </w:pPr>
  </w:style>
  <w:style w:type="character" w:styleId="Hyperlink">
    <w:name w:val="Hyperlink"/>
    <w:basedOn w:val="DefaultParagraphFont"/>
    <w:uiPriority w:val="99"/>
    <w:unhideWhenUsed/>
    <w:rsid w:val="005E5BB6"/>
    <w:rPr>
      <w:strike w:val="0"/>
      <w:dstrike w:val="0"/>
      <w:color w:val="767676"/>
      <w:u w:val="none"/>
      <w:effect w:val="none"/>
    </w:rPr>
  </w:style>
  <w:style w:type="paragraph" w:styleId="NormalWeb">
    <w:name w:val="Normal (Web)"/>
    <w:basedOn w:val="Normal"/>
    <w:uiPriority w:val="99"/>
    <w:semiHidden/>
    <w:unhideWhenUsed/>
    <w:rsid w:val="00061459"/>
    <w:pPr>
      <w:spacing w:after="150" w:line="240" w:lineRule="auto"/>
    </w:pPr>
    <w:rPr>
      <w:rFonts w:ascii="Times New Roman" w:eastAsia="Times New Roman" w:hAnsi="Times New Roman" w:cs="Times New Roman"/>
      <w:sz w:val="24"/>
      <w:szCs w:val="24"/>
    </w:rPr>
  </w:style>
  <w:style w:type="character" w:customStyle="1" w:styleId="visuallyhidden1">
    <w:name w:val="visuallyhidden1"/>
    <w:basedOn w:val="DefaultParagraphFont"/>
    <w:rsid w:val="00061459"/>
    <w:rPr>
      <w:bdr w:val="none" w:sz="0" w:space="0" w:color="auto" w:frame="1"/>
    </w:rPr>
  </w:style>
  <w:style w:type="character" w:customStyle="1" w:styleId="GCNormalTextChar">
    <w:name w:val="GC Normal Text Char"/>
    <w:basedOn w:val="DefaultParagraphFont"/>
    <w:link w:val="GCNormalText"/>
    <w:locked/>
    <w:rsid w:val="0069615E"/>
    <w:rPr>
      <w:rFonts w:ascii="Arial" w:eastAsiaTheme="minorEastAsia" w:hAnsi="Arial" w:cs="Arial"/>
      <w:sz w:val="18"/>
      <w:szCs w:val="24"/>
      <w:lang w:eastAsia="en-AU"/>
    </w:rPr>
  </w:style>
  <w:style w:type="paragraph" w:customStyle="1" w:styleId="GCNormalText">
    <w:name w:val="GC Normal Text"/>
    <w:basedOn w:val="Normal"/>
    <w:link w:val="GCNormalTextChar"/>
    <w:qFormat/>
    <w:rsid w:val="0069615E"/>
    <w:pPr>
      <w:spacing w:after="200" w:line="276" w:lineRule="auto"/>
    </w:pPr>
    <w:rPr>
      <w:rFonts w:ascii="Arial" w:eastAsiaTheme="minorEastAsia" w:hAnsi="Arial" w:cs="Arial"/>
      <w:sz w:val="18"/>
      <w:szCs w:val="24"/>
      <w:lang w:eastAsia="en-AU"/>
    </w:rPr>
  </w:style>
  <w:style w:type="paragraph" w:customStyle="1" w:styleId="Bullet1">
    <w:name w:val="Bullet1"/>
    <w:basedOn w:val="Normal"/>
    <w:qFormat/>
    <w:rsid w:val="005D719D"/>
    <w:pPr>
      <w:numPr>
        <w:numId w:val="8"/>
      </w:numPr>
      <w:tabs>
        <w:tab w:val="left" w:pos="736"/>
      </w:tabs>
      <w:spacing w:after="60" w:line="240" w:lineRule="auto"/>
      <w:ind w:left="747" w:right="-23" w:hanging="333"/>
    </w:pPr>
    <w:rPr>
      <w:rFonts w:ascii="Arial" w:eastAsia="Arial" w:hAnsi="Arial" w:cs="Arial"/>
      <w:sz w:val="20"/>
      <w:szCs w:val="18"/>
      <w:lang w:val="en-AU" w:eastAsia="zh-CN"/>
    </w:rPr>
  </w:style>
  <w:style w:type="paragraph" w:customStyle="1" w:styleId="Bullet2">
    <w:name w:val="Bullet2"/>
    <w:basedOn w:val="Bullet1"/>
    <w:link w:val="Bullet2Char"/>
    <w:qFormat/>
    <w:rsid w:val="005D719D"/>
    <w:pPr>
      <w:spacing w:after="0"/>
    </w:pPr>
    <w:rPr>
      <w:sz w:val="18"/>
    </w:rPr>
  </w:style>
  <w:style w:type="character" w:customStyle="1" w:styleId="Bullet2Char">
    <w:name w:val="Bullet2 Char"/>
    <w:link w:val="Bullet2"/>
    <w:rsid w:val="005D719D"/>
    <w:rPr>
      <w:rFonts w:ascii="Arial" w:eastAsia="Arial" w:hAnsi="Arial" w:cs="Arial"/>
      <w:sz w:val="18"/>
      <w:szCs w:val="18"/>
      <w:lang w:val="en-AU" w:eastAsia="zh-CN"/>
    </w:rPr>
  </w:style>
  <w:style w:type="character" w:customStyle="1" w:styleId="Grey8">
    <w:name w:val="Grey_8"/>
    <w:uiPriority w:val="1"/>
    <w:qFormat/>
    <w:rsid w:val="005D719D"/>
    <w:rPr>
      <w:rFonts w:ascii="Arial" w:hAnsi="Arial"/>
      <w:color w:val="A6A6A6"/>
      <w:sz w:val="16"/>
    </w:rPr>
  </w:style>
  <w:style w:type="character" w:customStyle="1" w:styleId="Italic9Nounderline">
    <w:name w:val="Italic 9_No underline"/>
    <w:uiPriority w:val="1"/>
    <w:qFormat/>
    <w:rsid w:val="005D719D"/>
    <w:rPr>
      <w:rFonts w:ascii="Arial" w:eastAsia="Arial" w:hAnsi="Arial" w:cs="Arial"/>
      <w:i/>
      <w:color w:val="auto"/>
      <w:sz w:val="18"/>
      <w:szCs w:val="18"/>
    </w:rPr>
  </w:style>
  <w:style w:type="paragraph" w:customStyle="1" w:styleId="Bullet3">
    <w:name w:val="Bullet3"/>
    <w:basedOn w:val="Bullet2"/>
    <w:qFormat/>
    <w:rsid w:val="005D719D"/>
    <w:pPr>
      <w:numPr>
        <w:numId w:val="9"/>
      </w:numPr>
      <w:tabs>
        <w:tab w:val="clear" w:pos="736"/>
      </w:tabs>
      <w:ind w:left="714" w:hanging="357"/>
    </w:pPr>
  </w:style>
  <w:style w:type="paragraph" w:customStyle="1" w:styleId="ms-rteelement-p">
    <w:name w:val="ms-rteelement-p"/>
    <w:basedOn w:val="Normal"/>
    <w:rsid w:val="00C753FB"/>
    <w:pPr>
      <w:spacing w:after="240" w:line="240" w:lineRule="auto"/>
    </w:pPr>
    <w:rPr>
      <w:rFonts w:ascii="Times New Roman" w:eastAsia="Times New Roman" w:hAnsi="Times New Roman" w:cs="Times New Roman"/>
      <w:color w:val="333333"/>
      <w:sz w:val="24"/>
      <w:szCs w:val="24"/>
    </w:rPr>
  </w:style>
  <w:style w:type="character" w:customStyle="1" w:styleId="apple-converted-space">
    <w:name w:val="apple-converted-space"/>
    <w:basedOn w:val="DefaultParagraphFont"/>
    <w:rsid w:val="008E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6288">
      <w:bodyDiv w:val="1"/>
      <w:marLeft w:val="0"/>
      <w:marRight w:val="0"/>
      <w:marTop w:val="0"/>
      <w:marBottom w:val="0"/>
      <w:divBdr>
        <w:top w:val="none" w:sz="0" w:space="0" w:color="auto"/>
        <w:left w:val="none" w:sz="0" w:space="0" w:color="auto"/>
        <w:bottom w:val="none" w:sz="0" w:space="0" w:color="auto"/>
        <w:right w:val="none" w:sz="0" w:space="0" w:color="auto"/>
      </w:divBdr>
      <w:divsChild>
        <w:div w:id="951935303">
          <w:marLeft w:val="0"/>
          <w:marRight w:val="0"/>
          <w:marTop w:val="0"/>
          <w:marBottom w:val="0"/>
          <w:divBdr>
            <w:top w:val="none" w:sz="0" w:space="0" w:color="auto"/>
            <w:left w:val="none" w:sz="0" w:space="0" w:color="auto"/>
            <w:bottom w:val="none" w:sz="0" w:space="0" w:color="auto"/>
            <w:right w:val="none" w:sz="0" w:space="0" w:color="auto"/>
          </w:divBdr>
          <w:divsChild>
            <w:div w:id="1191991607">
              <w:marLeft w:val="0"/>
              <w:marRight w:val="0"/>
              <w:marTop w:val="0"/>
              <w:marBottom w:val="0"/>
              <w:divBdr>
                <w:top w:val="none" w:sz="0" w:space="0" w:color="auto"/>
                <w:left w:val="none" w:sz="0" w:space="0" w:color="auto"/>
                <w:bottom w:val="none" w:sz="0" w:space="0" w:color="auto"/>
                <w:right w:val="none" w:sz="0" w:space="0" w:color="auto"/>
              </w:divBdr>
              <w:divsChild>
                <w:div w:id="1551067008">
                  <w:marLeft w:val="0"/>
                  <w:marRight w:val="0"/>
                  <w:marTop w:val="0"/>
                  <w:marBottom w:val="0"/>
                  <w:divBdr>
                    <w:top w:val="none" w:sz="0" w:space="0" w:color="auto"/>
                    <w:left w:val="none" w:sz="0" w:space="0" w:color="auto"/>
                    <w:bottom w:val="none" w:sz="0" w:space="0" w:color="auto"/>
                    <w:right w:val="none" w:sz="0" w:space="0" w:color="auto"/>
                  </w:divBdr>
                  <w:divsChild>
                    <w:div w:id="1816486387">
                      <w:marLeft w:val="0"/>
                      <w:marRight w:val="0"/>
                      <w:marTop w:val="0"/>
                      <w:marBottom w:val="0"/>
                      <w:divBdr>
                        <w:top w:val="none" w:sz="0" w:space="0" w:color="auto"/>
                        <w:left w:val="none" w:sz="0" w:space="0" w:color="auto"/>
                        <w:bottom w:val="none" w:sz="0" w:space="0" w:color="auto"/>
                        <w:right w:val="none" w:sz="0" w:space="0" w:color="auto"/>
                      </w:divBdr>
                      <w:divsChild>
                        <w:div w:id="1592087037">
                          <w:marLeft w:val="0"/>
                          <w:marRight w:val="0"/>
                          <w:marTop w:val="0"/>
                          <w:marBottom w:val="0"/>
                          <w:divBdr>
                            <w:top w:val="none" w:sz="0" w:space="0" w:color="auto"/>
                            <w:left w:val="none" w:sz="0" w:space="0" w:color="auto"/>
                            <w:bottom w:val="none" w:sz="0" w:space="0" w:color="auto"/>
                            <w:right w:val="none" w:sz="0" w:space="0" w:color="auto"/>
                          </w:divBdr>
                          <w:divsChild>
                            <w:div w:id="1233849878">
                              <w:marLeft w:val="0"/>
                              <w:marRight w:val="0"/>
                              <w:marTop w:val="0"/>
                              <w:marBottom w:val="0"/>
                              <w:divBdr>
                                <w:top w:val="none" w:sz="0" w:space="0" w:color="auto"/>
                                <w:left w:val="none" w:sz="0" w:space="0" w:color="auto"/>
                                <w:bottom w:val="none" w:sz="0" w:space="0" w:color="auto"/>
                                <w:right w:val="none" w:sz="0" w:space="0" w:color="auto"/>
                              </w:divBdr>
                              <w:divsChild>
                                <w:div w:id="672490031">
                                  <w:marLeft w:val="0"/>
                                  <w:marRight w:val="0"/>
                                  <w:marTop w:val="0"/>
                                  <w:marBottom w:val="0"/>
                                  <w:divBdr>
                                    <w:top w:val="none" w:sz="0" w:space="0" w:color="auto"/>
                                    <w:left w:val="none" w:sz="0" w:space="0" w:color="auto"/>
                                    <w:bottom w:val="none" w:sz="0" w:space="0" w:color="auto"/>
                                    <w:right w:val="none" w:sz="0" w:space="0" w:color="auto"/>
                                  </w:divBdr>
                                  <w:divsChild>
                                    <w:div w:id="318078315">
                                      <w:marLeft w:val="0"/>
                                      <w:marRight w:val="0"/>
                                      <w:marTop w:val="0"/>
                                      <w:marBottom w:val="0"/>
                                      <w:divBdr>
                                        <w:top w:val="none" w:sz="0" w:space="0" w:color="auto"/>
                                        <w:left w:val="none" w:sz="0" w:space="0" w:color="auto"/>
                                        <w:bottom w:val="none" w:sz="0" w:space="0" w:color="auto"/>
                                        <w:right w:val="none" w:sz="0" w:space="0" w:color="auto"/>
                                      </w:divBdr>
                                      <w:divsChild>
                                        <w:div w:id="562134716">
                                          <w:marLeft w:val="0"/>
                                          <w:marRight w:val="0"/>
                                          <w:marTop w:val="0"/>
                                          <w:marBottom w:val="150"/>
                                          <w:divBdr>
                                            <w:top w:val="none" w:sz="0" w:space="0" w:color="auto"/>
                                            <w:left w:val="none" w:sz="0" w:space="0" w:color="auto"/>
                                            <w:bottom w:val="none" w:sz="0" w:space="0" w:color="auto"/>
                                            <w:right w:val="none" w:sz="0" w:space="0" w:color="auto"/>
                                          </w:divBdr>
                                          <w:divsChild>
                                            <w:div w:id="10137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2920">
      <w:bodyDiv w:val="1"/>
      <w:marLeft w:val="0"/>
      <w:marRight w:val="0"/>
      <w:marTop w:val="0"/>
      <w:marBottom w:val="0"/>
      <w:divBdr>
        <w:top w:val="none" w:sz="0" w:space="0" w:color="auto"/>
        <w:left w:val="none" w:sz="0" w:space="0" w:color="auto"/>
        <w:bottom w:val="none" w:sz="0" w:space="0" w:color="auto"/>
        <w:right w:val="none" w:sz="0" w:space="0" w:color="auto"/>
      </w:divBdr>
    </w:div>
    <w:div w:id="784422626">
      <w:bodyDiv w:val="1"/>
      <w:marLeft w:val="0"/>
      <w:marRight w:val="0"/>
      <w:marTop w:val="0"/>
      <w:marBottom w:val="0"/>
      <w:divBdr>
        <w:top w:val="none" w:sz="0" w:space="0" w:color="auto"/>
        <w:left w:val="none" w:sz="0" w:space="0" w:color="auto"/>
        <w:bottom w:val="none" w:sz="0" w:space="0" w:color="auto"/>
        <w:right w:val="none" w:sz="0" w:space="0" w:color="auto"/>
      </w:divBdr>
    </w:div>
    <w:div w:id="943541287">
      <w:bodyDiv w:val="1"/>
      <w:marLeft w:val="0"/>
      <w:marRight w:val="0"/>
      <w:marTop w:val="0"/>
      <w:marBottom w:val="0"/>
      <w:divBdr>
        <w:top w:val="none" w:sz="0" w:space="0" w:color="auto"/>
        <w:left w:val="none" w:sz="0" w:space="0" w:color="auto"/>
        <w:bottom w:val="none" w:sz="0" w:space="0" w:color="auto"/>
        <w:right w:val="none" w:sz="0" w:space="0" w:color="auto"/>
      </w:divBdr>
      <w:divsChild>
        <w:div w:id="30615816">
          <w:marLeft w:val="0"/>
          <w:marRight w:val="0"/>
          <w:marTop w:val="0"/>
          <w:marBottom w:val="0"/>
          <w:divBdr>
            <w:top w:val="none" w:sz="0" w:space="0" w:color="auto"/>
            <w:left w:val="none" w:sz="0" w:space="0" w:color="auto"/>
            <w:bottom w:val="none" w:sz="0" w:space="0" w:color="auto"/>
            <w:right w:val="none" w:sz="0" w:space="0" w:color="auto"/>
          </w:divBdr>
          <w:divsChild>
            <w:div w:id="450708875">
              <w:marLeft w:val="0"/>
              <w:marRight w:val="0"/>
              <w:marTop w:val="0"/>
              <w:marBottom w:val="0"/>
              <w:divBdr>
                <w:top w:val="none" w:sz="0" w:space="0" w:color="auto"/>
                <w:left w:val="none" w:sz="0" w:space="0" w:color="auto"/>
                <w:bottom w:val="none" w:sz="0" w:space="0" w:color="auto"/>
                <w:right w:val="none" w:sz="0" w:space="0" w:color="auto"/>
              </w:divBdr>
              <w:divsChild>
                <w:div w:id="624043638">
                  <w:marLeft w:val="0"/>
                  <w:marRight w:val="0"/>
                  <w:marTop w:val="0"/>
                  <w:marBottom w:val="0"/>
                  <w:divBdr>
                    <w:top w:val="none" w:sz="0" w:space="0" w:color="auto"/>
                    <w:left w:val="none" w:sz="0" w:space="0" w:color="auto"/>
                    <w:bottom w:val="none" w:sz="0" w:space="0" w:color="auto"/>
                    <w:right w:val="none" w:sz="0" w:space="0" w:color="auto"/>
                  </w:divBdr>
                  <w:divsChild>
                    <w:div w:id="1999461103">
                      <w:marLeft w:val="0"/>
                      <w:marRight w:val="0"/>
                      <w:marTop w:val="0"/>
                      <w:marBottom w:val="0"/>
                      <w:divBdr>
                        <w:top w:val="none" w:sz="0" w:space="0" w:color="auto"/>
                        <w:left w:val="none" w:sz="0" w:space="0" w:color="auto"/>
                        <w:bottom w:val="none" w:sz="0" w:space="0" w:color="auto"/>
                        <w:right w:val="none" w:sz="0" w:space="0" w:color="auto"/>
                      </w:divBdr>
                      <w:divsChild>
                        <w:div w:id="192036154">
                          <w:marLeft w:val="0"/>
                          <w:marRight w:val="0"/>
                          <w:marTop w:val="0"/>
                          <w:marBottom w:val="0"/>
                          <w:divBdr>
                            <w:top w:val="none" w:sz="0" w:space="0" w:color="auto"/>
                            <w:left w:val="none" w:sz="0" w:space="0" w:color="auto"/>
                            <w:bottom w:val="none" w:sz="0" w:space="0" w:color="auto"/>
                            <w:right w:val="none" w:sz="0" w:space="0" w:color="auto"/>
                          </w:divBdr>
                          <w:divsChild>
                            <w:div w:id="1562213622">
                              <w:marLeft w:val="0"/>
                              <w:marRight w:val="0"/>
                              <w:marTop w:val="0"/>
                              <w:marBottom w:val="0"/>
                              <w:divBdr>
                                <w:top w:val="none" w:sz="0" w:space="0" w:color="auto"/>
                                <w:left w:val="none" w:sz="0" w:space="0" w:color="auto"/>
                                <w:bottom w:val="none" w:sz="0" w:space="0" w:color="auto"/>
                                <w:right w:val="none" w:sz="0" w:space="0" w:color="auto"/>
                              </w:divBdr>
                              <w:divsChild>
                                <w:div w:id="1495073287">
                                  <w:marLeft w:val="0"/>
                                  <w:marRight w:val="0"/>
                                  <w:marTop w:val="0"/>
                                  <w:marBottom w:val="0"/>
                                  <w:divBdr>
                                    <w:top w:val="none" w:sz="0" w:space="0" w:color="auto"/>
                                    <w:left w:val="none" w:sz="0" w:space="0" w:color="auto"/>
                                    <w:bottom w:val="none" w:sz="0" w:space="0" w:color="auto"/>
                                    <w:right w:val="none" w:sz="0" w:space="0" w:color="auto"/>
                                  </w:divBdr>
                                  <w:divsChild>
                                    <w:div w:id="2043820802">
                                      <w:marLeft w:val="0"/>
                                      <w:marRight w:val="0"/>
                                      <w:marTop w:val="0"/>
                                      <w:marBottom w:val="0"/>
                                      <w:divBdr>
                                        <w:top w:val="none" w:sz="0" w:space="0" w:color="auto"/>
                                        <w:left w:val="none" w:sz="0" w:space="0" w:color="auto"/>
                                        <w:bottom w:val="none" w:sz="0" w:space="0" w:color="auto"/>
                                        <w:right w:val="none" w:sz="0" w:space="0" w:color="auto"/>
                                      </w:divBdr>
                                      <w:divsChild>
                                        <w:div w:id="1904097090">
                                          <w:marLeft w:val="0"/>
                                          <w:marRight w:val="0"/>
                                          <w:marTop w:val="150"/>
                                          <w:marBottom w:val="0"/>
                                          <w:divBdr>
                                            <w:top w:val="none" w:sz="0" w:space="0" w:color="auto"/>
                                            <w:left w:val="none" w:sz="0" w:space="0" w:color="auto"/>
                                            <w:bottom w:val="none" w:sz="0" w:space="0" w:color="auto"/>
                                            <w:right w:val="none" w:sz="0" w:space="0" w:color="auto"/>
                                          </w:divBdr>
                                          <w:divsChild>
                                            <w:div w:id="496193291">
                                              <w:marLeft w:val="0"/>
                                              <w:marRight w:val="0"/>
                                              <w:marTop w:val="0"/>
                                              <w:marBottom w:val="0"/>
                                              <w:divBdr>
                                                <w:top w:val="none" w:sz="0" w:space="0" w:color="auto"/>
                                                <w:left w:val="none" w:sz="0" w:space="0" w:color="auto"/>
                                                <w:bottom w:val="none" w:sz="0" w:space="0" w:color="auto"/>
                                                <w:right w:val="none" w:sz="0" w:space="0" w:color="auto"/>
                                              </w:divBdr>
                                              <w:divsChild>
                                                <w:div w:id="1169835147">
                                                  <w:marLeft w:val="0"/>
                                                  <w:marRight w:val="0"/>
                                                  <w:marTop w:val="0"/>
                                                  <w:marBottom w:val="0"/>
                                                  <w:divBdr>
                                                    <w:top w:val="none" w:sz="0" w:space="0" w:color="auto"/>
                                                    <w:left w:val="none" w:sz="0" w:space="0" w:color="auto"/>
                                                    <w:bottom w:val="none" w:sz="0" w:space="0" w:color="auto"/>
                                                    <w:right w:val="none" w:sz="0" w:space="0" w:color="auto"/>
                                                  </w:divBdr>
                                                  <w:divsChild>
                                                    <w:div w:id="15326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00475">
      <w:bodyDiv w:val="1"/>
      <w:marLeft w:val="0"/>
      <w:marRight w:val="0"/>
      <w:marTop w:val="0"/>
      <w:marBottom w:val="0"/>
      <w:divBdr>
        <w:top w:val="none" w:sz="0" w:space="0" w:color="auto"/>
        <w:left w:val="none" w:sz="0" w:space="0" w:color="auto"/>
        <w:bottom w:val="none" w:sz="0" w:space="0" w:color="auto"/>
        <w:right w:val="none" w:sz="0" w:space="0" w:color="auto"/>
      </w:divBdr>
    </w:div>
    <w:div w:id="1301690952">
      <w:bodyDiv w:val="1"/>
      <w:marLeft w:val="0"/>
      <w:marRight w:val="0"/>
      <w:marTop w:val="0"/>
      <w:marBottom w:val="0"/>
      <w:divBdr>
        <w:top w:val="none" w:sz="0" w:space="0" w:color="auto"/>
        <w:left w:val="none" w:sz="0" w:space="0" w:color="auto"/>
        <w:bottom w:val="none" w:sz="0" w:space="0" w:color="auto"/>
        <w:right w:val="none" w:sz="0" w:space="0" w:color="auto"/>
      </w:divBdr>
      <w:divsChild>
        <w:div w:id="722754585">
          <w:marLeft w:val="0"/>
          <w:marRight w:val="0"/>
          <w:marTop w:val="0"/>
          <w:marBottom w:val="0"/>
          <w:divBdr>
            <w:top w:val="none" w:sz="0" w:space="0" w:color="auto"/>
            <w:left w:val="none" w:sz="0" w:space="0" w:color="auto"/>
            <w:bottom w:val="none" w:sz="0" w:space="0" w:color="auto"/>
            <w:right w:val="none" w:sz="0" w:space="0" w:color="auto"/>
          </w:divBdr>
          <w:divsChild>
            <w:div w:id="46808413">
              <w:marLeft w:val="0"/>
              <w:marRight w:val="0"/>
              <w:marTop w:val="0"/>
              <w:marBottom w:val="0"/>
              <w:divBdr>
                <w:top w:val="none" w:sz="0" w:space="0" w:color="auto"/>
                <w:left w:val="none" w:sz="0" w:space="0" w:color="auto"/>
                <w:bottom w:val="none" w:sz="0" w:space="0" w:color="auto"/>
                <w:right w:val="none" w:sz="0" w:space="0" w:color="auto"/>
              </w:divBdr>
              <w:divsChild>
                <w:div w:id="1308363473">
                  <w:marLeft w:val="0"/>
                  <w:marRight w:val="0"/>
                  <w:marTop w:val="0"/>
                  <w:marBottom w:val="0"/>
                  <w:divBdr>
                    <w:top w:val="none" w:sz="0" w:space="0" w:color="auto"/>
                    <w:left w:val="none" w:sz="0" w:space="0" w:color="auto"/>
                    <w:bottom w:val="none" w:sz="0" w:space="0" w:color="auto"/>
                    <w:right w:val="none" w:sz="0" w:space="0" w:color="auto"/>
                  </w:divBdr>
                  <w:divsChild>
                    <w:div w:id="1891072044">
                      <w:marLeft w:val="0"/>
                      <w:marRight w:val="0"/>
                      <w:marTop w:val="0"/>
                      <w:marBottom w:val="0"/>
                      <w:divBdr>
                        <w:top w:val="none" w:sz="0" w:space="0" w:color="auto"/>
                        <w:left w:val="none" w:sz="0" w:space="0" w:color="auto"/>
                        <w:bottom w:val="none" w:sz="0" w:space="0" w:color="auto"/>
                        <w:right w:val="none" w:sz="0" w:space="0" w:color="auto"/>
                      </w:divBdr>
                      <w:divsChild>
                        <w:div w:id="2095203329">
                          <w:marLeft w:val="0"/>
                          <w:marRight w:val="0"/>
                          <w:marTop w:val="0"/>
                          <w:marBottom w:val="0"/>
                          <w:divBdr>
                            <w:top w:val="none" w:sz="0" w:space="0" w:color="auto"/>
                            <w:left w:val="none" w:sz="0" w:space="0" w:color="auto"/>
                            <w:bottom w:val="none" w:sz="0" w:space="0" w:color="auto"/>
                            <w:right w:val="none" w:sz="0" w:space="0" w:color="auto"/>
                          </w:divBdr>
                          <w:divsChild>
                            <w:div w:id="1326589654">
                              <w:marLeft w:val="0"/>
                              <w:marRight w:val="0"/>
                              <w:marTop w:val="0"/>
                              <w:marBottom w:val="0"/>
                              <w:divBdr>
                                <w:top w:val="none" w:sz="0" w:space="0" w:color="auto"/>
                                <w:left w:val="none" w:sz="0" w:space="0" w:color="auto"/>
                                <w:bottom w:val="none" w:sz="0" w:space="0" w:color="auto"/>
                                <w:right w:val="none" w:sz="0" w:space="0" w:color="auto"/>
                              </w:divBdr>
                              <w:divsChild>
                                <w:div w:id="565183036">
                                  <w:marLeft w:val="0"/>
                                  <w:marRight w:val="0"/>
                                  <w:marTop w:val="0"/>
                                  <w:marBottom w:val="0"/>
                                  <w:divBdr>
                                    <w:top w:val="none" w:sz="0" w:space="0" w:color="auto"/>
                                    <w:left w:val="none" w:sz="0" w:space="0" w:color="auto"/>
                                    <w:bottom w:val="none" w:sz="0" w:space="0" w:color="auto"/>
                                    <w:right w:val="none" w:sz="0" w:space="0" w:color="auto"/>
                                  </w:divBdr>
                                  <w:divsChild>
                                    <w:div w:id="1005867521">
                                      <w:marLeft w:val="0"/>
                                      <w:marRight w:val="0"/>
                                      <w:marTop w:val="0"/>
                                      <w:marBottom w:val="0"/>
                                      <w:divBdr>
                                        <w:top w:val="none" w:sz="0" w:space="0" w:color="auto"/>
                                        <w:left w:val="none" w:sz="0" w:space="0" w:color="auto"/>
                                        <w:bottom w:val="none" w:sz="0" w:space="0" w:color="auto"/>
                                        <w:right w:val="none" w:sz="0" w:space="0" w:color="auto"/>
                                      </w:divBdr>
                                      <w:divsChild>
                                        <w:div w:id="1609971971">
                                          <w:marLeft w:val="0"/>
                                          <w:marRight w:val="0"/>
                                          <w:marTop w:val="150"/>
                                          <w:marBottom w:val="0"/>
                                          <w:divBdr>
                                            <w:top w:val="none" w:sz="0" w:space="0" w:color="auto"/>
                                            <w:left w:val="none" w:sz="0" w:space="0" w:color="auto"/>
                                            <w:bottom w:val="none" w:sz="0" w:space="0" w:color="auto"/>
                                            <w:right w:val="none" w:sz="0" w:space="0" w:color="auto"/>
                                          </w:divBdr>
                                          <w:divsChild>
                                            <w:div w:id="575632808">
                                              <w:marLeft w:val="0"/>
                                              <w:marRight w:val="0"/>
                                              <w:marTop w:val="0"/>
                                              <w:marBottom w:val="0"/>
                                              <w:divBdr>
                                                <w:top w:val="none" w:sz="0" w:space="0" w:color="auto"/>
                                                <w:left w:val="none" w:sz="0" w:space="0" w:color="auto"/>
                                                <w:bottom w:val="none" w:sz="0" w:space="0" w:color="auto"/>
                                                <w:right w:val="none" w:sz="0" w:space="0" w:color="auto"/>
                                              </w:divBdr>
                                              <w:divsChild>
                                                <w:div w:id="462625841">
                                                  <w:marLeft w:val="0"/>
                                                  <w:marRight w:val="0"/>
                                                  <w:marTop w:val="0"/>
                                                  <w:marBottom w:val="0"/>
                                                  <w:divBdr>
                                                    <w:top w:val="none" w:sz="0" w:space="0" w:color="auto"/>
                                                    <w:left w:val="none" w:sz="0" w:space="0" w:color="auto"/>
                                                    <w:bottom w:val="none" w:sz="0" w:space="0" w:color="auto"/>
                                                    <w:right w:val="none" w:sz="0" w:space="0" w:color="auto"/>
                                                  </w:divBdr>
                                                  <w:divsChild>
                                                    <w:div w:id="66461625">
                                                      <w:marLeft w:val="0"/>
                                                      <w:marRight w:val="0"/>
                                                      <w:marTop w:val="0"/>
                                                      <w:marBottom w:val="0"/>
                                                      <w:divBdr>
                                                        <w:top w:val="none" w:sz="0" w:space="0" w:color="auto"/>
                                                        <w:left w:val="none" w:sz="0" w:space="0" w:color="auto"/>
                                                        <w:bottom w:val="none" w:sz="0" w:space="0" w:color="auto"/>
                                                        <w:right w:val="none" w:sz="0" w:space="0" w:color="auto"/>
                                                      </w:divBdr>
                                                      <w:divsChild>
                                                        <w:div w:id="492069932">
                                                          <w:marLeft w:val="0"/>
                                                          <w:marRight w:val="0"/>
                                                          <w:marTop w:val="0"/>
                                                          <w:marBottom w:val="0"/>
                                                          <w:divBdr>
                                                            <w:top w:val="none" w:sz="0" w:space="0" w:color="auto"/>
                                                            <w:left w:val="none" w:sz="0" w:space="0" w:color="auto"/>
                                                            <w:bottom w:val="none" w:sz="0" w:space="0" w:color="auto"/>
                                                            <w:right w:val="none" w:sz="0" w:space="0" w:color="auto"/>
                                                          </w:divBdr>
                                                          <w:divsChild>
                                                            <w:div w:id="1758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795259">
      <w:bodyDiv w:val="1"/>
      <w:marLeft w:val="0"/>
      <w:marRight w:val="0"/>
      <w:marTop w:val="0"/>
      <w:marBottom w:val="0"/>
      <w:divBdr>
        <w:top w:val="none" w:sz="0" w:space="0" w:color="auto"/>
        <w:left w:val="none" w:sz="0" w:space="0" w:color="auto"/>
        <w:bottom w:val="none" w:sz="0" w:space="0" w:color="auto"/>
        <w:right w:val="none" w:sz="0" w:space="0" w:color="auto"/>
      </w:divBdr>
      <w:divsChild>
        <w:div w:id="2039886547">
          <w:marLeft w:val="0"/>
          <w:marRight w:val="0"/>
          <w:marTop w:val="0"/>
          <w:marBottom w:val="0"/>
          <w:divBdr>
            <w:top w:val="none" w:sz="0" w:space="0" w:color="auto"/>
            <w:left w:val="none" w:sz="0" w:space="0" w:color="auto"/>
            <w:bottom w:val="none" w:sz="0" w:space="0" w:color="auto"/>
            <w:right w:val="none" w:sz="0" w:space="0" w:color="auto"/>
          </w:divBdr>
          <w:divsChild>
            <w:div w:id="2026321944">
              <w:marLeft w:val="0"/>
              <w:marRight w:val="0"/>
              <w:marTop w:val="0"/>
              <w:marBottom w:val="0"/>
              <w:divBdr>
                <w:top w:val="none" w:sz="0" w:space="0" w:color="auto"/>
                <w:left w:val="none" w:sz="0" w:space="0" w:color="auto"/>
                <w:bottom w:val="none" w:sz="0" w:space="0" w:color="auto"/>
                <w:right w:val="none" w:sz="0" w:space="0" w:color="auto"/>
              </w:divBdr>
              <w:divsChild>
                <w:div w:id="29577158">
                  <w:marLeft w:val="0"/>
                  <w:marRight w:val="0"/>
                  <w:marTop w:val="0"/>
                  <w:marBottom w:val="0"/>
                  <w:divBdr>
                    <w:top w:val="none" w:sz="0" w:space="0" w:color="auto"/>
                    <w:left w:val="none" w:sz="0" w:space="0" w:color="auto"/>
                    <w:bottom w:val="none" w:sz="0" w:space="0" w:color="auto"/>
                    <w:right w:val="none" w:sz="0" w:space="0" w:color="auto"/>
                  </w:divBdr>
                  <w:divsChild>
                    <w:div w:id="1444957650">
                      <w:marLeft w:val="0"/>
                      <w:marRight w:val="0"/>
                      <w:marTop w:val="0"/>
                      <w:marBottom w:val="0"/>
                      <w:divBdr>
                        <w:top w:val="none" w:sz="0" w:space="0" w:color="auto"/>
                        <w:left w:val="none" w:sz="0" w:space="0" w:color="auto"/>
                        <w:bottom w:val="none" w:sz="0" w:space="0" w:color="auto"/>
                        <w:right w:val="none" w:sz="0" w:space="0" w:color="auto"/>
                      </w:divBdr>
                      <w:divsChild>
                        <w:div w:id="1994872230">
                          <w:marLeft w:val="0"/>
                          <w:marRight w:val="0"/>
                          <w:marTop w:val="0"/>
                          <w:marBottom w:val="0"/>
                          <w:divBdr>
                            <w:top w:val="none" w:sz="0" w:space="0" w:color="auto"/>
                            <w:left w:val="none" w:sz="0" w:space="0" w:color="auto"/>
                            <w:bottom w:val="none" w:sz="0" w:space="0" w:color="auto"/>
                            <w:right w:val="none" w:sz="0" w:space="0" w:color="auto"/>
                          </w:divBdr>
                          <w:divsChild>
                            <w:div w:id="1770539576">
                              <w:marLeft w:val="0"/>
                              <w:marRight w:val="0"/>
                              <w:marTop w:val="0"/>
                              <w:marBottom w:val="0"/>
                              <w:divBdr>
                                <w:top w:val="none" w:sz="0" w:space="0" w:color="auto"/>
                                <w:left w:val="none" w:sz="0" w:space="0" w:color="auto"/>
                                <w:bottom w:val="none" w:sz="0" w:space="0" w:color="auto"/>
                                <w:right w:val="none" w:sz="0" w:space="0" w:color="auto"/>
                              </w:divBdr>
                              <w:divsChild>
                                <w:div w:id="1191533013">
                                  <w:marLeft w:val="0"/>
                                  <w:marRight w:val="0"/>
                                  <w:marTop w:val="168"/>
                                  <w:marBottom w:val="0"/>
                                  <w:divBdr>
                                    <w:top w:val="none" w:sz="0" w:space="0" w:color="auto"/>
                                    <w:left w:val="none" w:sz="0" w:space="0" w:color="auto"/>
                                    <w:bottom w:val="none" w:sz="0" w:space="0" w:color="auto"/>
                                    <w:right w:val="none" w:sz="0" w:space="0" w:color="auto"/>
                                  </w:divBdr>
                                  <w:divsChild>
                                    <w:div w:id="689378787">
                                      <w:marLeft w:val="168"/>
                                      <w:marRight w:val="168"/>
                                      <w:marTop w:val="0"/>
                                      <w:marBottom w:val="0"/>
                                      <w:divBdr>
                                        <w:top w:val="none" w:sz="0" w:space="0" w:color="auto"/>
                                        <w:left w:val="none" w:sz="0" w:space="0" w:color="auto"/>
                                        <w:bottom w:val="none" w:sz="0" w:space="0" w:color="auto"/>
                                        <w:right w:val="none" w:sz="0" w:space="0" w:color="auto"/>
                                      </w:divBdr>
                                      <w:divsChild>
                                        <w:div w:id="15937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575719">
      <w:bodyDiv w:val="1"/>
      <w:marLeft w:val="0"/>
      <w:marRight w:val="0"/>
      <w:marTop w:val="0"/>
      <w:marBottom w:val="0"/>
      <w:divBdr>
        <w:top w:val="none" w:sz="0" w:space="0" w:color="auto"/>
        <w:left w:val="none" w:sz="0" w:space="0" w:color="auto"/>
        <w:bottom w:val="none" w:sz="0" w:space="0" w:color="auto"/>
        <w:right w:val="none" w:sz="0" w:space="0" w:color="auto"/>
      </w:divBdr>
    </w:div>
    <w:div w:id="1466115647">
      <w:bodyDiv w:val="1"/>
      <w:marLeft w:val="0"/>
      <w:marRight w:val="0"/>
      <w:marTop w:val="0"/>
      <w:marBottom w:val="0"/>
      <w:divBdr>
        <w:top w:val="none" w:sz="0" w:space="0" w:color="auto"/>
        <w:left w:val="none" w:sz="0" w:space="0" w:color="auto"/>
        <w:bottom w:val="none" w:sz="0" w:space="0" w:color="auto"/>
        <w:right w:val="none" w:sz="0" w:space="0" w:color="auto"/>
      </w:divBdr>
    </w:div>
    <w:div w:id="1576627472">
      <w:bodyDiv w:val="1"/>
      <w:marLeft w:val="0"/>
      <w:marRight w:val="0"/>
      <w:marTop w:val="0"/>
      <w:marBottom w:val="0"/>
      <w:divBdr>
        <w:top w:val="none" w:sz="0" w:space="0" w:color="auto"/>
        <w:left w:val="none" w:sz="0" w:space="0" w:color="auto"/>
        <w:bottom w:val="none" w:sz="0" w:space="0" w:color="auto"/>
        <w:right w:val="none" w:sz="0" w:space="0" w:color="auto"/>
      </w:divBdr>
      <w:divsChild>
        <w:div w:id="692920271">
          <w:marLeft w:val="0"/>
          <w:marRight w:val="0"/>
          <w:marTop w:val="0"/>
          <w:marBottom w:val="0"/>
          <w:divBdr>
            <w:top w:val="none" w:sz="0" w:space="0" w:color="auto"/>
            <w:left w:val="none" w:sz="0" w:space="0" w:color="auto"/>
            <w:bottom w:val="none" w:sz="0" w:space="0" w:color="auto"/>
            <w:right w:val="none" w:sz="0" w:space="0" w:color="auto"/>
          </w:divBdr>
          <w:divsChild>
            <w:div w:id="1113092685">
              <w:marLeft w:val="0"/>
              <w:marRight w:val="0"/>
              <w:marTop w:val="0"/>
              <w:marBottom w:val="0"/>
              <w:divBdr>
                <w:top w:val="none" w:sz="0" w:space="0" w:color="auto"/>
                <w:left w:val="none" w:sz="0" w:space="0" w:color="auto"/>
                <w:bottom w:val="none" w:sz="0" w:space="0" w:color="auto"/>
                <w:right w:val="none" w:sz="0" w:space="0" w:color="auto"/>
              </w:divBdr>
              <w:divsChild>
                <w:div w:id="551232202">
                  <w:marLeft w:val="0"/>
                  <w:marRight w:val="0"/>
                  <w:marTop w:val="0"/>
                  <w:marBottom w:val="0"/>
                  <w:divBdr>
                    <w:top w:val="none" w:sz="0" w:space="0" w:color="auto"/>
                    <w:left w:val="none" w:sz="0" w:space="0" w:color="auto"/>
                    <w:bottom w:val="none" w:sz="0" w:space="0" w:color="auto"/>
                    <w:right w:val="none" w:sz="0" w:space="0" w:color="auto"/>
                  </w:divBdr>
                  <w:divsChild>
                    <w:div w:id="2141990546">
                      <w:marLeft w:val="0"/>
                      <w:marRight w:val="0"/>
                      <w:marTop w:val="0"/>
                      <w:marBottom w:val="0"/>
                      <w:divBdr>
                        <w:top w:val="none" w:sz="0" w:space="0" w:color="auto"/>
                        <w:left w:val="none" w:sz="0" w:space="0" w:color="auto"/>
                        <w:bottom w:val="none" w:sz="0" w:space="0" w:color="auto"/>
                        <w:right w:val="none" w:sz="0" w:space="0" w:color="auto"/>
                      </w:divBdr>
                      <w:divsChild>
                        <w:div w:id="2016764574">
                          <w:marLeft w:val="0"/>
                          <w:marRight w:val="0"/>
                          <w:marTop w:val="0"/>
                          <w:marBottom w:val="0"/>
                          <w:divBdr>
                            <w:top w:val="none" w:sz="0" w:space="0" w:color="auto"/>
                            <w:left w:val="none" w:sz="0" w:space="0" w:color="auto"/>
                            <w:bottom w:val="none" w:sz="0" w:space="0" w:color="auto"/>
                            <w:right w:val="none" w:sz="0" w:space="0" w:color="auto"/>
                          </w:divBdr>
                          <w:divsChild>
                            <w:div w:id="1947689884">
                              <w:marLeft w:val="0"/>
                              <w:marRight w:val="0"/>
                              <w:marTop w:val="0"/>
                              <w:marBottom w:val="0"/>
                              <w:divBdr>
                                <w:top w:val="none" w:sz="0" w:space="0" w:color="auto"/>
                                <w:left w:val="none" w:sz="0" w:space="0" w:color="auto"/>
                                <w:bottom w:val="none" w:sz="0" w:space="0" w:color="auto"/>
                                <w:right w:val="none" w:sz="0" w:space="0" w:color="auto"/>
                              </w:divBdr>
                              <w:divsChild>
                                <w:div w:id="201097154">
                                  <w:marLeft w:val="0"/>
                                  <w:marRight w:val="0"/>
                                  <w:marTop w:val="0"/>
                                  <w:marBottom w:val="0"/>
                                  <w:divBdr>
                                    <w:top w:val="none" w:sz="0" w:space="0" w:color="auto"/>
                                    <w:left w:val="none" w:sz="0" w:space="0" w:color="auto"/>
                                    <w:bottom w:val="none" w:sz="0" w:space="0" w:color="auto"/>
                                    <w:right w:val="none" w:sz="0" w:space="0" w:color="auto"/>
                                  </w:divBdr>
                                  <w:divsChild>
                                    <w:div w:id="132259969">
                                      <w:marLeft w:val="0"/>
                                      <w:marRight w:val="0"/>
                                      <w:marTop w:val="0"/>
                                      <w:marBottom w:val="0"/>
                                      <w:divBdr>
                                        <w:top w:val="none" w:sz="0" w:space="0" w:color="auto"/>
                                        <w:left w:val="none" w:sz="0" w:space="0" w:color="auto"/>
                                        <w:bottom w:val="none" w:sz="0" w:space="0" w:color="auto"/>
                                        <w:right w:val="none" w:sz="0" w:space="0" w:color="auto"/>
                                      </w:divBdr>
                                      <w:divsChild>
                                        <w:div w:id="313605718">
                                          <w:marLeft w:val="0"/>
                                          <w:marRight w:val="0"/>
                                          <w:marTop w:val="0"/>
                                          <w:marBottom w:val="150"/>
                                          <w:divBdr>
                                            <w:top w:val="none" w:sz="0" w:space="0" w:color="auto"/>
                                            <w:left w:val="none" w:sz="0" w:space="0" w:color="auto"/>
                                            <w:bottom w:val="none" w:sz="0" w:space="0" w:color="auto"/>
                                            <w:right w:val="none" w:sz="0" w:space="0" w:color="auto"/>
                                          </w:divBdr>
                                          <w:divsChild>
                                            <w:div w:id="1980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986809">
      <w:bodyDiv w:val="1"/>
      <w:marLeft w:val="0"/>
      <w:marRight w:val="0"/>
      <w:marTop w:val="0"/>
      <w:marBottom w:val="0"/>
      <w:divBdr>
        <w:top w:val="none" w:sz="0" w:space="0" w:color="auto"/>
        <w:left w:val="none" w:sz="0" w:space="0" w:color="auto"/>
        <w:bottom w:val="none" w:sz="0" w:space="0" w:color="auto"/>
        <w:right w:val="none" w:sz="0" w:space="0" w:color="auto"/>
      </w:divBdr>
      <w:divsChild>
        <w:div w:id="1176916434">
          <w:marLeft w:val="0"/>
          <w:marRight w:val="0"/>
          <w:marTop w:val="0"/>
          <w:marBottom w:val="0"/>
          <w:divBdr>
            <w:top w:val="none" w:sz="0" w:space="0" w:color="auto"/>
            <w:left w:val="none" w:sz="0" w:space="0" w:color="auto"/>
            <w:bottom w:val="none" w:sz="0" w:space="0" w:color="auto"/>
            <w:right w:val="none" w:sz="0" w:space="0" w:color="auto"/>
          </w:divBdr>
          <w:divsChild>
            <w:div w:id="1685016156">
              <w:marLeft w:val="0"/>
              <w:marRight w:val="0"/>
              <w:marTop w:val="0"/>
              <w:marBottom w:val="0"/>
              <w:divBdr>
                <w:top w:val="none" w:sz="0" w:space="0" w:color="auto"/>
                <w:left w:val="none" w:sz="0" w:space="0" w:color="auto"/>
                <w:bottom w:val="none" w:sz="0" w:space="0" w:color="auto"/>
                <w:right w:val="none" w:sz="0" w:space="0" w:color="auto"/>
              </w:divBdr>
              <w:divsChild>
                <w:div w:id="367225059">
                  <w:marLeft w:val="0"/>
                  <w:marRight w:val="0"/>
                  <w:marTop w:val="0"/>
                  <w:marBottom w:val="0"/>
                  <w:divBdr>
                    <w:top w:val="none" w:sz="0" w:space="0" w:color="auto"/>
                    <w:left w:val="none" w:sz="0" w:space="0" w:color="auto"/>
                    <w:bottom w:val="none" w:sz="0" w:space="0" w:color="auto"/>
                    <w:right w:val="none" w:sz="0" w:space="0" w:color="auto"/>
                  </w:divBdr>
                  <w:divsChild>
                    <w:div w:id="1177578731">
                      <w:marLeft w:val="0"/>
                      <w:marRight w:val="0"/>
                      <w:marTop w:val="0"/>
                      <w:marBottom w:val="0"/>
                      <w:divBdr>
                        <w:top w:val="none" w:sz="0" w:space="0" w:color="auto"/>
                        <w:left w:val="none" w:sz="0" w:space="0" w:color="auto"/>
                        <w:bottom w:val="none" w:sz="0" w:space="0" w:color="auto"/>
                        <w:right w:val="none" w:sz="0" w:space="0" w:color="auto"/>
                      </w:divBdr>
                      <w:divsChild>
                        <w:div w:id="263807295">
                          <w:marLeft w:val="0"/>
                          <w:marRight w:val="0"/>
                          <w:marTop w:val="0"/>
                          <w:marBottom w:val="0"/>
                          <w:divBdr>
                            <w:top w:val="none" w:sz="0" w:space="0" w:color="auto"/>
                            <w:left w:val="none" w:sz="0" w:space="0" w:color="auto"/>
                            <w:bottom w:val="none" w:sz="0" w:space="0" w:color="auto"/>
                            <w:right w:val="none" w:sz="0" w:space="0" w:color="auto"/>
                          </w:divBdr>
                          <w:divsChild>
                            <w:div w:id="45103352">
                              <w:marLeft w:val="0"/>
                              <w:marRight w:val="0"/>
                              <w:marTop w:val="0"/>
                              <w:marBottom w:val="0"/>
                              <w:divBdr>
                                <w:top w:val="none" w:sz="0" w:space="0" w:color="auto"/>
                                <w:left w:val="none" w:sz="0" w:space="0" w:color="auto"/>
                                <w:bottom w:val="none" w:sz="0" w:space="0" w:color="auto"/>
                                <w:right w:val="none" w:sz="0" w:space="0" w:color="auto"/>
                              </w:divBdr>
                              <w:divsChild>
                                <w:div w:id="924463211">
                                  <w:marLeft w:val="0"/>
                                  <w:marRight w:val="0"/>
                                  <w:marTop w:val="0"/>
                                  <w:marBottom w:val="0"/>
                                  <w:divBdr>
                                    <w:top w:val="none" w:sz="0" w:space="0" w:color="auto"/>
                                    <w:left w:val="none" w:sz="0" w:space="0" w:color="auto"/>
                                    <w:bottom w:val="none" w:sz="0" w:space="0" w:color="auto"/>
                                    <w:right w:val="none" w:sz="0" w:space="0" w:color="auto"/>
                                  </w:divBdr>
                                  <w:divsChild>
                                    <w:div w:id="771821720">
                                      <w:marLeft w:val="0"/>
                                      <w:marRight w:val="0"/>
                                      <w:marTop w:val="0"/>
                                      <w:marBottom w:val="0"/>
                                      <w:divBdr>
                                        <w:top w:val="none" w:sz="0" w:space="0" w:color="auto"/>
                                        <w:left w:val="none" w:sz="0" w:space="0" w:color="auto"/>
                                        <w:bottom w:val="none" w:sz="0" w:space="0" w:color="auto"/>
                                        <w:right w:val="none" w:sz="0" w:space="0" w:color="auto"/>
                                      </w:divBdr>
                                      <w:divsChild>
                                        <w:div w:id="211039857">
                                          <w:marLeft w:val="0"/>
                                          <w:marRight w:val="0"/>
                                          <w:marTop w:val="150"/>
                                          <w:marBottom w:val="0"/>
                                          <w:divBdr>
                                            <w:top w:val="none" w:sz="0" w:space="0" w:color="auto"/>
                                            <w:left w:val="none" w:sz="0" w:space="0" w:color="auto"/>
                                            <w:bottom w:val="none" w:sz="0" w:space="0" w:color="auto"/>
                                            <w:right w:val="none" w:sz="0" w:space="0" w:color="auto"/>
                                          </w:divBdr>
                                          <w:divsChild>
                                            <w:div w:id="110904365">
                                              <w:marLeft w:val="0"/>
                                              <w:marRight w:val="0"/>
                                              <w:marTop w:val="0"/>
                                              <w:marBottom w:val="0"/>
                                              <w:divBdr>
                                                <w:top w:val="none" w:sz="0" w:space="0" w:color="auto"/>
                                                <w:left w:val="none" w:sz="0" w:space="0" w:color="auto"/>
                                                <w:bottom w:val="none" w:sz="0" w:space="0" w:color="auto"/>
                                                <w:right w:val="none" w:sz="0" w:space="0" w:color="auto"/>
                                              </w:divBdr>
                                              <w:divsChild>
                                                <w:div w:id="503865838">
                                                  <w:marLeft w:val="0"/>
                                                  <w:marRight w:val="0"/>
                                                  <w:marTop w:val="0"/>
                                                  <w:marBottom w:val="0"/>
                                                  <w:divBdr>
                                                    <w:top w:val="none" w:sz="0" w:space="0" w:color="auto"/>
                                                    <w:left w:val="none" w:sz="0" w:space="0" w:color="auto"/>
                                                    <w:bottom w:val="none" w:sz="0" w:space="0" w:color="auto"/>
                                                    <w:right w:val="none" w:sz="0" w:space="0" w:color="auto"/>
                                                  </w:divBdr>
                                                  <w:divsChild>
                                                    <w:div w:id="1608586102">
                                                      <w:marLeft w:val="0"/>
                                                      <w:marRight w:val="0"/>
                                                      <w:marTop w:val="0"/>
                                                      <w:marBottom w:val="0"/>
                                                      <w:divBdr>
                                                        <w:top w:val="none" w:sz="0" w:space="0" w:color="auto"/>
                                                        <w:left w:val="none" w:sz="0" w:space="0" w:color="auto"/>
                                                        <w:bottom w:val="none" w:sz="0" w:space="0" w:color="auto"/>
                                                        <w:right w:val="none" w:sz="0" w:space="0" w:color="auto"/>
                                                      </w:divBdr>
                                                      <w:divsChild>
                                                        <w:div w:id="20472094">
                                                          <w:marLeft w:val="0"/>
                                                          <w:marRight w:val="0"/>
                                                          <w:marTop w:val="0"/>
                                                          <w:marBottom w:val="0"/>
                                                          <w:divBdr>
                                                            <w:top w:val="none" w:sz="0" w:space="0" w:color="auto"/>
                                                            <w:left w:val="none" w:sz="0" w:space="0" w:color="auto"/>
                                                            <w:bottom w:val="none" w:sz="0" w:space="0" w:color="auto"/>
                                                            <w:right w:val="none" w:sz="0" w:space="0" w:color="auto"/>
                                                          </w:divBdr>
                                                          <w:divsChild>
                                                            <w:div w:id="1558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F10AS&amp;t=Respond" TargetMode="External"/><Relationship Id="rId13" Type="http://schemas.openxmlformats.org/officeDocument/2006/relationships/hyperlink" Target="http://www.australiancurriculum.edu.au/glossary/popup?a=F10AS&amp;t=Record" TargetMode="External"/><Relationship Id="rId18" Type="http://schemas.openxmlformats.org/officeDocument/2006/relationships/hyperlink" Target="http://www.australiancurriculum.edu.au/curriculum/contentdescription/ACTDEP015" TargetMode="External"/><Relationship Id="rId26" Type="http://schemas.openxmlformats.org/officeDocument/2006/relationships/hyperlink" Target="http://www.australiancurriculum.edu.au/glossary/popup?a=F10AS&amp;t=Desig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ustraliancurriculum.edu.au/curriculum/contentdescription/ACTDEK002" TargetMode="External"/><Relationship Id="rId34" Type="http://schemas.openxmlformats.org/officeDocument/2006/relationships/hyperlink" Target="http://behaviour.education.qld.gov.au/cybersafety/school-staff/Pages/policy.aspx" TargetMode="External"/><Relationship Id="rId7" Type="http://schemas.openxmlformats.org/officeDocument/2006/relationships/hyperlink" Target="http://www.australiancurriculum.edu.au/glossary/popup?a=F10AS&amp;t=Describe" TargetMode="External"/><Relationship Id="rId12" Type="http://schemas.openxmlformats.org/officeDocument/2006/relationships/hyperlink" Target="http://www.australiancurriculum.edu.au/glossary/popup?a=F10AS&amp;t=Predict" TargetMode="External"/><Relationship Id="rId17" Type="http://schemas.openxmlformats.org/officeDocument/2006/relationships/hyperlink" Target="http://www.australiancurriculum.edu.au/curriculum/contentdescription/ACTDEK011" TargetMode="External"/><Relationship Id="rId25" Type="http://schemas.openxmlformats.org/officeDocument/2006/relationships/hyperlink" Target="http://www.australiancurriculum.edu.au/glossary/popup?a=F10AS&amp;t=Evaluate" TargetMode="External"/><Relationship Id="rId33" Type="http://schemas.openxmlformats.org/officeDocument/2006/relationships/hyperlink" Target="http://www.aitsl.edu.au/australian-professional-standards-for-teacher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traliancurriculum.edu.au/glossary/popup?a=T&amp;t=system" TargetMode="External"/><Relationship Id="rId20" Type="http://schemas.openxmlformats.org/officeDocument/2006/relationships/hyperlink" Target="http://www.australiancurriculum.edu.au/glossary/popup?a=T&amp;t=technologies" TargetMode="External"/><Relationship Id="rId29" Type="http://schemas.openxmlformats.org/officeDocument/2006/relationships/hyperlink" Target="http://www.australiancurriculum.edu.au/generalcapabilities/overview/learning-area-specific-advice" TargetMode="External"/><Relationship Id="rId1" Type="http://schemas.openxmlformats.org/officeDocument/2006/relationships/numbering" Target="numbering.xml"/><Relationship Id="rId6" Type="http://schemas.openxmlformats.org/officeDocument/2006/relationships/hyperlink" Target="http://www.australiancurriculum.edu.au/glossary/popup?a=F10AS&amp;t=Describe" TargetMode="External"/><Relationship Id="rId11" Type="http://schemas.openxmlformats.org/officeDocument/2006/relationships/hyperlink" Target="http://www.australiancurriculum.edu.au/glossary/popup?a=F10AS&amp;t=Respond" TargetMode="External"/><Relationship Id="rId24" Type="http://schemas.openxmlformats.org/officeDocument/2006/relationships/hyperlink" Target="http://www.australiancurriculum.edu.au/glossary/popup?a=F10AS&amp;t=Describe" TargetMode="External"/><Relationship Id="rId32" Type="http://schemas.openxmlformats.org/officeDocument/2006/relationships/hyperlink" Target="http://www.australiancurriculum.edu.au/glossary/popup?a=F10AS&amp;t=Design" TargetMode="External"/><Relationship Id="rId37" Type="http://schemas.openxmlformats.org/officeDocument/2006/relationships/hyperlink" Target="https://openclipart.org/" TargetMode="External"/><Relationship Id="rId5" Type="http://schemas.openxmlformats.org/officeDocument/2006/relationships/webSettings" Target="webSettings.xml"/><Relationship Id="rId15" Type="http://schemas.openxmlformats.org/officeDocument/2006/relationships/hyperlink" Target="http://www.australiancurriculum.edu.au/glossary/popup?a=T&amp;t=product" TargetMode="External"/><Relationship Id="rId23" Type="http://schemas.openxmlformats.org/officeDocument/2006/relationships/hyperlink" Target="http://www.australiancurriculum.edu.au/glossary/popup?a=F10AS&amp;t=Identify" TargetMode="External"/><Relationship Id="rId28" Type="http://schemas.openxmlformats.org/officeDocument/2006/relationships/hyperlink" Target="http://www.australiancurriculum.edu.au/generalcapabilities/overview/introduction" TargetMode="External"/><Relationship Id="rId36" Type="http://schemas.openxmlformats.org/officeDocument/2006/relationships/hyperlink" Target="http://www.ldoceonline.com/" TargetMode="External"/><Relationship Id="rId10" Type="http://schemas.openxmlformats.org/officeDocument/2006/relationships/hyperlink" Target="http://www.australiancurriculum.edu.au/glossary/popup?a=F10AS&amp;t=Pose" TargetMode="External"/><Relationship Id="rId19" Type="http://schemas.openxmlformats.org/officeDocument/2006/relationships/hyperlink" Target="http://www.australiancurriculum.edu.au/curriculum/contentdescription/ACTDEP006" TargetMode="External"/><Relationship Id="rId31" Type="http://schemas.openxmlformats.org/officeDocument/2006/relationships/hyperlink" Target="http://www.australiancurriculum.edu.au/glossary/popup?a=F10AS&amp;t=Evaluate" TargetMode="External"/><Relationship Id="rId4" Type="http://schemas.openxmlformats.org/officeDocument/2006/relationships/settings" Target="settings.xml"/><Relationship Id="rId9" Type="http://schemas.openxmlformats.org/officeDocument/2006/relationships/hyperlink" Target="http://www.australiancurriculum.edu.au/glossary/popup?a=F10AS&amp;t=Describe" TargetMode="External"/><Relationship Id="rId14" Type="http://schemas.openxmlformats.org/officeDocument/2006/relationships/hyperlink" Target="http://www.australiancurriculum.edu.au/glossary/popup?a=F10AS&amp;t=Represent" TargetMode="External"/><Relationship Id="rId22" Type="http://schemas.openxmlformats.org/officeDocument/2006/relationships/hyperlink" Target="http://www.australiancurriculum.edu.au/glossary/popup?a=F10AS&amp;t=Describe" TargetMode="External"/><Relationship Id="rId27" Type="http://schemas.openxmlformats.org/officeDocument/2006/relationships/hyperlink" Target="http://www.australiancurriculum.edu.au/glossary/popup?a=F10AS&amp;t=Demonstrate" TargetMode="External"/><Relationship Id="rId30" Type="http://schemas.openxmlformats.org/officeDocument/2006/relationships/hyperlink" Target="http://www.australiancurriculum.edu.au/glossary/popup?a=F10AS&amp;t=Describe" TargetMode="External"/><Relationship Id="rId35" Type="http://schemas.openxmlformats.org/officeDocument/2006/relationships/hyperlink" Target="http://education.qld.gov.au/health/safety/managing/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5</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Linnan</dc:creator>
  <cp:keywords/>
  <dc:description/>
  <cp:lastModifiedBy>Lauren Jane</cp:lastModifiedBy>
  <cp:revision>17</cp:revision>
  <dcterms:created xsi:type="dcterms:W3CDTF">2016-05-21T00:56:00Z</dcterms:created>
  <dcterms:modified xsi:type="dcterms:W3CDTF">2016-05-30T05:51:00Z</dcterms:modified>
</cp:coreProperties>
</file>